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EE32B" w14:textId="77777777" w:rsidR="00F764C8" w:rsidRPr="0019455C" w:rsidRDefault="00F764C8" w:rsidP="00F764C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9455C">
        <w:rPr>
          <w:rFonts w:ascii="Century Gothic" w:hAnsi="Century Gothic" w:cs="Arial"/>
          <w:b/>
          <w:bCs/>
          <w:sz w:val="28"/>
          <w:szCs w:val="28"/>
        </w:rPr>
        <w:t>GRADO PRIMERO</w:t>
      </w:r>
    </w:p>
    <w:p w14:paraId="694DC827" w14:textId="77777777" w:rsidR="00F764C8" w:rsidRPr="0019455C" w:rsidRDefault="00F764C8" w:rsidP="00F764C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9455C">
        <w:rPr>
          <w:rFonts w:ascii="Century Gothic" w:hAnsi="Century Gothic" w:cs="Arial"/>
          <w:b/>
          <w:bCs/>
          <w:sz w:val="28"/>
          <w:szCs w:val="28"/>
        </w:rPr>
        <w:t>GUÍ</w:t>
      </w:r>
      <w:r>
        <w:rPr>
          <w:rFonts w:ascii="Century Gothic" w:hAnsi="Century Gothic" w:cs="Arial"/>
          <w:b/>
          <w:bCs/>
          <w:sz w:val="28"/>
          <w:szCs w:val="28"/>
        </w:rPr>
        <w:t>A DE AUTOAPRENDIZAJE No 2</w:t>
      </w:r>
    </w:p>
    <w:p w14:paraId="680470C8" w14:textId="77777777" w:rsidR="00F764C8" w:rsidRPr="0019455C" w:rsidRDefault="00F764C8" w:rsidP="00F764C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9455C">
        <w:rPr>
          <w:rFonts w:ascii="Century Gothic" w:hAnsi="Century Gothic" w:cs="Arial"/>
          <w:b/>
          <w:bCs/>
          <w:sz w:val="28"/>
          <w:szCs w:val="28"/>
        </w:rPr>
        <w:t xml:space="preserve">MATERIAL ATAL </w:t>
      </w:r>
    </w:p>
    <w:tbl>
      <w:tblPr>
        <w:tblpPr w:leftFromText="141" w:rightFromText="141" w:vertAnchor="text" w:horzAnchor="margin" w:tblpX="-289" w:tblpY="14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782"/>
        <w:gridCol w:w="3298"/>
      </w:tblGrid>
      <w:tr w:rsidR="00F764C8" w:rsidRPr="0019455C" w14:paraId="71FACEB4" w14:textId="77777777" w:rsidTr="00933F70">
        <w:trPr>
          <w:trHeight w:val="652"/>
        </w:trPr>
        <w:tc>
          <w:tcPr>
            <w:tcW w:w="2405" w:type="dxa"/>
            <w:vAlign w:val="center"/>
          </w:tcPr>
          <w:p w14:paraId="0D67A916" w14:textId="77777777" w:rsidR="00F764C8" w:rsidRPr="0019455C" w:rsidRDefault="00F764C8" w:rsidP="00933F70">
            <w:pPr>
              <w:jc w:val="center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 w:rsidRPr="0019455C">
              <w:rPr>
                <w:rFonts w:ascii="Century Gothic" w:eastAsia="Arial" w:hAnsi="Century Gothic" w:cs="Arial"/>
                <w:b/>
                <w:sz w:val="28"/>
                <w:szCs w:val="28"/>
              </w:rPr>
              <w:t>DERECHO</w:t>
            </w:r>
            <w:r w:rsidR="00D34C46">
              <w:rPr>
                <w:rFonts w:ascii="Century Gothic" w:eastAsia="Arial" w:hAnsi="Century Gothic" w:cs="Arial"/>
                <w:b/>
                <w:sz w:val="28"/>
                <w:szCs w:val="28"/>
              </w:rPr>
              <w:t>S</w:t>
            </w:r>
            <w:r w:rsidRPr="0019455C">
              <w:rPr>
                <w:rFonts w:ascii="Century Gothic" w:eastAsia="Arial" w:hAnsi="Century Gothic" w:cs="Arial"/>
                <w:b/>
                <w:sz w:val="28"/>
                <w:szCs w:val="28"/>
              </w:rPr>
              <w:t xml:space="preserve"> BÁSICO</w:t>
            </w:r>
            <w:r w:rsidR="00D34C46">
              <w:rPr>
                <w:rFonts w:ascii="Century Gothic" w:eastAsia="Arial" w:hAnsi="Century Gothic" w:cs="Arial"/>
                <w:b/>
                <w:sz w:val="28"/>
                <w:szCs w:val="28"/>
              </w:rPr>
              <w:t>S</w:t>
            </w:r>
            <w:r w:rsidRPr="0019455C">
              <w:rPr>
                <w:rFonts w:ascii="Century Gothic" w:eastAsia="Arial" w:hAnsi="Century Gothic" w:cs="Arial"/>
                <w:b/>
                <w:sz w:val="28"/>
                <w:szCs w:val="28"/>
              </w:rPr>
              <w:t xml:space="preserve"> DE APRENDIZAJE </w:t>
            </w:r>
          </w:p>
        </w:tc>
        <w:tc>
          <w:tcPr>
            <w:tcW w:w="4782" w:type="dxa"/>
            <w:vAlign w:val="center"/>
          </w:tcPr>
          <w:p w14:paraId="5CCE7134" w14:textId="77777777" w:rsidR="00D34C46" w:rsidRPr="00D34C46" w:rsidRDefault="00D34C46" w:rsidP="00D34C4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>Identifica los sonidos que corresponden a las letras del</w:t>
            </w:r>
          </w:p>
          <w:p w14:paraId="76D9CB47" w14:textId="77777777" w:rsidR="00F764C8" w:rsidRPr="00D34C46" w:rsidRDefault="00D34C46" w:rsidP="00D34C4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>alfabeto.</w:t>
            </w:r>
          </w:p>
          <w:p w14:paraId="1C585882" w14:textId="77777777" w:rsidR="00D34C46" w:rsidRPr="00D34C46" w:rsidRDefault="00D34C46" w:rsidP="00D34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</w:p>
          <w:p w14:paraId="0448347E" w14:textId="77777777" w:rsidR="00D34C46" w:rsidRPr="00D34C46" w:rsidRDefault="00D34C46" w:rsidP="00D34C4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>Asocia palabras habladas con palabras escritas sin el</w:t>
            </w:r>
          </w:p>
          <w:p w14:paraId="61128144" w14:textId="77777777" w:rsidR="00D34C46" w:rsidRPr="00D34C46" w:rsidRDefault="00D34C46" w:rsidP="00D34C4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>apoyo de imágenes.</w:t>
            </w:r>
          </w:p>
          <w:p w14:paraId="1DF5F016" w14:textId="77777777" w:rsidR="00D34C46" w:rsidRPr="00D34C46" w:rsidRDefault="00D34C46" w:rsidP="00D34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</w:p>
          <w:p w14:paraId="7F08426C" w14:textId="77777777" w:rsidR="00D34C46" w:rsidRPr="00D34C46" w:rsidRDefault="00D34C46" w:rsidP="00D34C4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>Reconoce sonidos de grafías iniciales y finales de las</w:t>
            </w:r>
          </w:p>
          <w:p w14:paraId="7AE91F8B" w14:textId="77777777" w:rsidR="00D34C46" w:rsidRPr="00D34C46" w:rsidRDefault="00D34C46" w:rsidP="00D34C4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>palabras.</w:t>
            </w:r>
          </w:p>
          <w:p w14:paraId="5C6C1081" w14:textId="77777777" w:rsidR="00D34C46" w:rsidRPr="00D34C46" w:rsidRDefault="00D34C46" w:rsidP="00D34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</w:p>
          <w:p w14:paraId="38C20C31" w14:textId="77777777" w:rsidR="00D34C46" w:rsidRPr="00D34C46" w:rsidRDefault="00D34C46" w:rsidP="00D34C4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28"/>
                <w:szCs w:val="28"/>
              </w:rPr>
            </w:pP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>Lee en voz alta y con progresiva fluidez.</w:t>
            </w:r>
          </w:p>
        </w:tc>
        <w:tc>
          <w:tcPr>
            <w:tcW w:w="3298" w:type="dxa"/>
          </w:tcPr>
          <w:p w14:paraId="075A79CA" w14:textId="77777777" w:rsidR="00F764C8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G</w:t>
            </w:r>
          </w:p>
          <w:p w14:paraId="34FEE086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GUI, GUE</w:t>
            </w:r>
          </w:p>
          <w:p w14:paraId="30F8399D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R</w:t>
            </w:r>
          </w:p>
          <w:p w14:paraId="3DC71A12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J</w:t>
            </w:r>
          </w:p>
          <w:p w14:paraId="1A3FFCCF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GE</w:t>
            </w:r>
          </w:p>
          <w:p w14:paraId="23D243A1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GI</w:t>
            </w:r>
          </w:p>
          <w:p w14:paraId="54793454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GÜE</w:t>
            </w:r>
          </w:p>
          <w:p w14:paraId="48D9673D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GÜI</w:t>
            </w:r>
          </w:p>
          <w:p w14:paraId="575A5824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CE</w:t>
            </w:r>
          </w:p>
          <w:p w14:paraId="3FF433C5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CI</w:t>
            </w:r>
          </w:p>
          <w:p w14:paraId="1672EC7A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Z</w:t>
            </w:r>
          </w:p>
          <w:p w14:paraId="51E6CAFA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Ñ</w:t>
            </w:r>
          </w:p>
          <w:p w14:paraId="1E05BDAD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K</w:t>
            </w:r>
          </w:p>
          <w:p w14:paraId="5D4A5C0E" w14:textId="77777777" w:rsidR="00E13EE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X</w:t>
            </w:r>
          </w:p>
          <w:p w14:paraId="08BA667F" w14:textId="77777777" w:rsidR="00E13EEC" w:rsidRPr="0019455C" w:rsidRDefault="00E13EEC" w:rsidP="00933F7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>W</w:t>
            </w:r>
          </w:p>
        </w:tc>
      </w:tr>
      <w:tr w:rsidR="00F764C8" w:rsidRPr="0019455C" w14:paraId="2A7601D2" w14:textId="77777777" w:rsidTr="00933F70">
        <w:trPr>
          <w:trHeight w:val="756"/>
        </w:trPr>
        <w:tc>
          <w:tcPr>
            <w:tcW w:w="2405" w:type="dxa"/>
            <w:vAlign w:val="center"/>
          </w:tcPr>
          <w:p w14:paraId="3DD8D4EA" w14:textId="77777777" w:rsidR="00F764C8" w:rsidRPr="0019455C" w:rsidRDefault="00F764C8" w:rsidP="00933F70">
            <w:pPr>
              <w:jc w:val="center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 w:rsidRPr="0019455C">
              <w:rPr>
                <w:rFonts w:ascii="Century Gothic" w:eastAsia="Arial" w:hAnsi="Century Gothic" w:cs="Arial"/>
                <w:b/>
                <w:sz w:val="28"/>
                <w:szCs w:val="28"/>
              </w:rPr>
              <w:t>EVIDENCIA DE APRENDIZAJE</w:t>
            </w:r>
          </w:p>
        </w:tc>
        <w:tc>
          <w:tcPr>
            <w:tcW w:w="8080" w:type="dxa"/>
            <w:gridSpan w:val="2"/>
            <w:vAlign w:val="center"/>
          </w:tcPr>
          <w:p w14:paraId="426CE2DC" w14:textId="77777777" w:rsidR="00F764C8" w:rsidRPr="009974C3" w:rsidRDefault="009974C3" w:rsidP="00933F70">
            <w:pPr>
              <w:pStyle w:val="Default"/>
              <w:numPr>
                <w:ilvl w:val="0"/>
                <w:numId w:val="1"/>
              </w:numPr>
              <w:jc w:val="both"/>
              <w:rPr>
                <w:rStyle w:val="A3"/>
                <w:rFonts w:ascii="Century Gothic" w:hAnsi="Century Gothic" w:cs="Arial"/>
                <w:bCs/>
                <w:sz w:val="28"/>
                <w:szCs w:val="28"/>
              </w:rPr>
            </w:pPr>
            <w:r w:rsidRPr="009974C3">
              <w:rPr>
                <w:rStyle w:val="A3"/>
                <w:rFonts w:ascii="Century Gothic" w:eastAsiaTheme="majorEastAsia" w:hAnsi="Century Gothic" w:cs="Arial"/>
                <w:sz w:val="28"/>
                <w:szCs w:val="28"/>
              </w:rPr>
              <w:t>Collage de los aprendizajes</w:t>
            </w:r>
          </w:p>
          <w:p w14:paraId="6647E132" w14:textId="77777777" w:rsidR="009974C3" w:rsidRPr="009974C3" w:rsidRDefault="009974C3" w:rsidP="00933F70">
            <w:pPr>
              <w:pStyle w:val="Default"/>
              <w:numPr>
                <w:ilvl w:val="0"/>
                <w:numId w:val="1"/>
              </w:numPr>
              <w:jc w:val="both"/>
              <w:rPr>
                <w:rStyle w:val="A3"/>
                <w:rFonts w:ascii="Century Gothic" w:hAnsi="Century Gothic" w:cs="Arial"/>
                <w:bCs/>
                <w:sz w:val="28"/>
                <w:szCs w:val="28"/>
              </w:rPr>
            </w:pPr>
            <w:r w:rsidRPr="009974C3">
              <w:rPr>
                <w:rStyle w:val="A3"/>
                <w:rFonts w:ascii="Century Gothic" w:eastAsiaTheme="majorEastAsia" w:hAnsi="Century Gothic" w:cs="Arial"/>
                <w:sz w:val="28"/>
                <w:szCs w:val="28"/>
              </w:rPr>
              <w:t>Fotografías</w:t>
            </w:r>
          </w:p>
          <w:p w14:paraId="6E971BBE" w14:textId="77777777" w:rsidR="009974C3" w:rsidRPr="009974C3" w:rsidRDefault="009974C3" w:rsidP="00933F70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9974C3">
              <w:rPr>
                <w:rStyle w:val="A3"/>
                <w:rFonts w:ascii="Century Gothic" w:eastAsiaTheme="majorEastAsia" w:hAnsi="Century Gothic" w:cs="Arial"/>
                <w:sz w:val="28"/>
                <w:szCs w:val="28"/>
              </w:rPr>
              <w:t xml:space="preserve">Videos </w:t>
            </w:r>
          </w:p>
          <w:p w14:paraId="36104D66" w14:textId="77777777" w:rsidR="00F764C8" w:rsidRPr="0019455C" w:rsidRDefault="00F764C8" w:rsidP="00933F70">
            <w:pPr>
              <w:pStyle w:val="Prrafodelista"/>
              <w:spacing w:after="0" w:line="240" w:lineRule="auto"/>
              <w:ind w:left="360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</w:p>
        </w:tc>
      </w:tr>
      <w:tr w:rsidR="00F764C8" w:rsidRPr="0019455C" w14:paraId="6AE90009" w14:textId="77777777" w:rsidTr="00933F70">
        <w:trPr>
          <w:trHeight w:val="1005"/>
        </w:trPr>
        <w:tc>
          <w:tcPr>
            <w:tcW w:w="2405" w:type="dxa"/>
            <w:vAlign w:val="center"/>
          </w:tcPr>
          <w:p w14:paraId="0C309EDF" w14:textId="77777777" w:rsidR="00F764C8" w:rsidRPr="0019455C" w:rsidRDefault="00F764C8" w:rsidP="00933F70">
            <w:pPr>
              <w:jc w:val="center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</w:p>
          <w:p w14:paraId="404B92B9" w14:textId="77777777" w:rsidR="00F764C8" w:rsidRPr="0019455C" w:rsidRDefault="009974C3" w:rsidP="00933F70">
            <w:pPr>
              <w:jc w:val="center"/>
              <w:rPr>
                <w:rFonts w:ascii="Century Gothic" w:eastAsia="Arial" w:hAnsi="Century Gothic" w:cs="Arial"/>
                <w:b/>
                <w:sz w:val="28"/>
                <w:szCs w:val="28"/>
              </w:rPr>
            </w:pPr>
            <w:r>
              <w:rPr>
                <w:rFonts w:ascii="Century Gothic" w:eastAsia="Arial" w:hAnsi="Century Gothic" w:cs="Arial"/>
                <w:b/>
                <w:sz w:val="28"/>
                <w:szCs w:val="28"/>
              </w:rPr>
              <w:t xml:space="preserve">INDICADORES DE DESEMPEÑO </w:t>
            </w:r>
          </w:p>
        </w:tc>
        <w:tc>
          <w:tcPr>
            <w:tcW w:w="8080" w:type="dxa"/>
            <w:gridSpan w:val="2"/>
            <w:vAlign w:val="center"/>
          </w:tcPr>
          <w:p w14:paraId="2E48A883" w14:textId="77777777" w:rsidR="009974C3" w:rsidRDefault="009974C3" w:rsidP="009974C3">
            <w:pPr>
              <w:spacing w:after="0" w:line="240" w:lineRule="auto"/>
              <w:rPr>
                <w:rStyle w:val="A3"/>
                <w:rFonts w:ascii="Century Gothic" w:eastAsia="Arial" w:hAnsi="Century Gothic" w:cs="Arial"/>
                <w:b/>
                <w:color w:val="auto"/>
                <w:sz w:val="28"/>
                <w:szCs w:val="28"/>
              </w:rPr>
            </w:pPr>
          </w:p>
          <w:p w14:paraId="3475733F" w14:textId="77777777" w:rsidR="009974C3" w:rsidRPr="009974C3" w:rsidRDefault="009974C3" w:rsidP="009974C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>Identifica</w:t>
            </w:r>
            <w:r>
              <w:rPr>
                <w:rFonts w:ascii="Century Gothic" w:hAnsi="Century Gothic" w:cs="Arial"/>
                <w:color w:val="000000"/>
                <w:sz w:val="28"/>
                <w:szCs w:val="28"/>
              </w:rPr>
              <w:t>ción de</w:t>
            </w: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 xml:space="preserve"> los sonidos que corresponden a las letras del</w:t>
            </w:r>
            <w:r>
              <w:rPr>
                <w:rFonts w:ascii="Century Gothic" w:hAnsi="Century Gothic" w:cs="Arial"/>
                <w:color w:val="000000"/>
                <w:sz w:val="28"/>
                <w:szCs w:val="28"/>
              </w:rPr>
              <w:t xml:space="preserve"> </w:t>
            </w:r>
            <w:r w:rsidRPr="009974C3">
              <w:rPr>
                <w:rFonts w:ascii="Century Gothic" w:hAnsi="Century Gothic" w:cs="Arial"/>
                <w:color w:val="000000"/>
                <w:sz w:val="28"/>
                <w:szCs w:val="28"/>
              </w:rPr>
              <w:t>alfabeto.</w:t>
            </w:r>
          </w:p>
          <w:p w14:paraId="18D30092" w14:textId="77777777" w:rsidR="009974C3" w:rsidRPr="00D34C46" w:rsidRDefault="009974C3" w:rsidP="00997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</w:p>
          <w:p w14:paraId="71C99BDB" w14:textId="77777777" w:rsidR="009974C3" w:rsidRPr="009974C3" w:rsidRDefault="009974C3" w:rsidP="009974C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>Asocia</w:t>
            </w:r>
            <w:r>
              <w:rPr>
                <w:rFonts w:ascii="Century Gothic" w:hAnsi="Century Gothic" w:cs="Arial"/>
                <w:color w:val="000000"/>
                <w:sz w:val="28"/>
                <w:szCs w:val="28"/>
              </w:rPr>
              <w:t>ción de</w:t>
            </w: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 xml:space="preserve"> palabras habladas con palabras escritas sin el</w:t>
            </w:r>
            <w:r>
              <w:rPr>
                <w:rFonts w:ascii="Century Gothic" w:hAnsi="Century Gothic" w:cs="Arial"/>
                <w:color w:val="000000"/>
                <w:sz w:val="28"/>
                <w:szCs w:val="28"/>
              </w:rPr>
              <w:t xml:space="preserve"> </w:t>
            </w:r>
            <w:r w:rsidRPr="009974C3">
              <w:rPr>
                <w:rFonts w:ascii="Century Gothic" w:hAnsi="Century Gothic" w:cs="Arial"/>
                <w:color w:val="000000"/>
                <w:sz w:val="28"/>
                <w:szCs w:val="28"/>
              </w:rPr>
              <w:t>apoyo de imágenes.</w:t>
            </w:r>
          </w:p>
          <w:p w14:paraId="5E6D10F3" w14:textId="77777777" w:rsidR="009974C3" w:rsidRPr="00D34C46" w:rsidRDefault="009974C3" w:rsidP="00997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</w:p>
          <w:p w14:paraId="193025CD" w14:textId="77777777" w:rsidR="009974C3" w:rsidRDefault="009974C3" w:rsidP="009974C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Arial"/>
                <w:color w:val="000000"/>
                <w:sz w:val="28"/>
                <w:szCs w:val="28"/>
              </w:rPr>
              <w:t>Reconocimiento de</w:t>
            </w:r>
            <w:r w:rsidRPr="00D34C46">
              <w:rPr>
                <w:rFonts w:ascii="Century Gothic" w:hAnsi="Century Gothic" w:cs="Arial"/>
                <w:color w:val="000000"/>
                <w:sz w:val="28"/>
                <w:szCs w:val="28"/>
              </w:rPr>
              <w:t xml:space="preserve"> sonidos de grafías iniciales y finales de las</w:t>
            </w:r>
            <w:r>
              <w:rPr>
                <w:rFonts w:ascii="Century Gothic" w:hAnsi="Century Gothic" w:cs="Arial"/>
                <w:color w:val="000000"/>
                <w:sz w:val="28"/>
                <w:szCs w:val="28"/>
              </w:rPr>
              <w:t xml:space="preserve"> </w:t>
            </w:r>
            <w:r w:rsidRPr="009974C3">
              <w:rPr>
                <w:rFonts w:ascii="Century Gothic" w:hAnsi="Century Gothic" w:cs="Arial"/>
                <w:color w:val="000000"/>
                <w:sz w:val="28"/>
                <w:szCs w:val="28"/>
              </w:rPr>
              <w:t>palabras.</w:t>
            </w:r>
          </w:p>
          <w:p w14:paraId="6726F60C" w14:textId="77777777" w:rsidR="009974C3" w:rsidRPr="009974C3" w:rsidRDefault="009974C3" w:rsidP="009974C3">
            <w:pPr>
              <w:pStyle w:val="Prrafodelista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</w:p>
          <w:p w14:paraId="5CBA1CA0" w14:textId="77777777" w:rsidR="00F764C8" w:rsidRPr="00633218" w:rsidRDefault="009974C3" w:rsidP="00633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Arial"/>
                <w:color w:val="000000"/>
                <w:sz w:val="28"/>
                <w:szCs w:val="28"/>
              </w:rPr>
              <w:t>Lectura</w:t>
            </w:r>
            <w:r w:rsidRPr="009974C3">
              <w:rPr>
                <w:rFonts w:ascii="Century Gothic" w:hAnsi="Century Gothic" w:cs="Arial"/>
                <w:color w:val="000000"/>
                <w:sz w:val="28"/>
                <w:szCs w:val="28"/>
              </w:rPr>
              <w:t xml:space="preserve"> en voz alta y con progresiva fluidez.</w:t>
            </w:r>
          </w:p>
        </w:tc>
      </w:tr>
    </w:tbl>
    <w:p w14:paraId="07B35847" w14:textId="77777777" w:rsidR="009255F7" w:rsidRDefault="00F764C8" w:rsidP="00F764C8">
      <w:pPr>
        <w:rPr>
          <w:rFonts w:ascii="Century Gothic" w:hAnsi="Century Gothic" w:cs="Arial"/>
          <w:b/>
          <w:bCs/>
          <w:sz w:val="28"/>
          <w:szCs w:val="28"/>
        </w:rPr>
      </w:pPr>
      <w:r w:rsidRPr="0019455C">
        <w:rPr>
          <w:rFonts w:ascii="Century Gothic" w:hAnsi="Century Gothic" w:cs="Arial"/>
          <w:b/>
          <w:bCs/>
          <w:sz w:val="28"/>
          <w:szCs w:val="28"/>
        </w:rPr>
        <w:lastRenderedPageBreak/>
        <w:t>DOCENTES:</w:t>
      </w:r>
    </w:p>
    <w:p w14:paraId="064E4AC7" w14:textId="77777777" w:rsidR="009255F7" w:rsidRPr="009255F7" w:rsidRDefault="00F764C8" w:rsidP="009255F7">
      <w:pPr>
        <w:pStyle w:val="Prrafodelista"/>
        <w:numPr>
          <w:ilvl w:val="0"/>
          <w:numId w:val="10"/>
        </w:numPr>
        <w:rPr>
          <w:rFonts w:ascii="Century Gothic" w:hAnsi="Century Gothic" w:cs="Arial"/>
          <w:bCs/>
          <w:sz w:val="28"/>
          <w:szCs w:val="28"/>
        </w:rPr>
      </w:pPr>
      <w:r w:rsidRPr="009255F7">
        <w:rPr>
          <w:rFonts w:ascii="Century Gothic" w:hAnsi="Century Gothic" w:cs="Arial"/>
          <w:bCs/>
          <w:sz w:val="28"/>
          <w:szCs w:val="28"/>
        </w:rPr>
        <w:t>ASTRID MARCELA ARANGO ECHAVARRÍA</w:t>
      </w:r>
      <w:r w:rsidR="009255F7" w:rsidRPr="009255F7">
        <w:rPr>
          <w:rFonts w:ascii="Century Gothic" w:hAnsi="Century Gothic" w:cs="Arial"/>
          <w:bCs/>
          <w:sz w:val="28"/>
          <w:szCs w:val="28"/>
        </w:rPr>
        <w:t xml:space="preserve"> – SEDE CARMELA BIANCHETTI </w:t>
      </w:r>
    </w:p>
    <w:p w14:paraId="04976380" w14:textId="77777777" w:rsidR="009255F7" w:rsidRPr="009255F7" w:rsidRDefault="00F764C8" w:rsidP="009255F7">
      <w:pPr>
        <w:pStyle w:val="Prrafodelista"/>
        <w:numPr>
          <w:ilvl w:val="0"/>
          <w:numId w:val="10"/>
        </w:numPr>
        <w:rPr>
          <w:rFonts w:ascii="Century Gothic" w:hAnsi="Century Gothic" w:cs="Arial"/>
          <w:bCs/>
          <w:sz w:val="28"/>
          <w:szCs w:val="28"/>
        </w:rPr>
      </w:pPr>
      <w:r w:rsidRPr="009255F7">
        <w:rPr>
          <w:rFonts w:ascii="Century Gothic" w:hAnsi="Century Gothic" w:cs="Arial"/>
          <w:bCs/>
          <w:sz w:val="28"/>
          <w:szCs w:val="28"/>
        </w:rPr>
        <w:t xml:space="preserve">MARÍA </w:t>
      </w:r>
      <w:r w:rsidR="00762E7E" w:rsidRPr="009255F7">
        <w:rPr>
          <w:rFonts w:ascii="Century Gothic" w:hAnsi="Century Gothic" w:cs="Arial"/>
          <w:bCs/>
          <w:sz w:val="28"/>
          <w:szCs w:val="28"/>
        </w:rPr>
        <w:t>LUCE</w:t>
      </w:r>
      <w:r w:rsidRPr="009255F7">
        <w:rPr>
          <w:rFonts w:ascii="Century Gothic" w:hAnsi="Century Gothic" w:cs="Arial"/>
          <w:bCs/>
          <w:sz w:val="28"/>
          <w:szCs w:val="28"/>
        </w:rPr>
        <w:t>LLY OSPINA OCAMPO</w:t>
      </w:r>
      <w:r w:rsidR="009255F7" w:rsidRPr="009255F7">
        <w:rPr>
          <w:rFonts w:ascii="Century Gothic" w:hAnsi="Century Gothic" w:cs="Arial"/>
          <w:bCs/>
          <w:sz w:val="28"/>
          <w:szCs w:val="28"/>
        </w:rPr>
        <w:t xml:space="preserve">- SEDE OJO DE AGUA </w:t>
      </w:r>
    </w:p>
    <w:p w14:paraId="3ED0E99C" w14:textId="77777777" w:rsidR="009255F7" w:rsidRPr="009255F7" w:rsidRDefault="00F764C8" w:rsidP="009255F7">
      <w:pPr>
        <w:pStyle w:val="Prrafodelista"/>
        <w:numPr>
          <w:ilvl w:val="0"/>
          <w:numId w:val="10"/>
        </w:numPr>
        <w:rPr>
          <w:rFonts w:ascii="Century Gothic" w:hAnsi="Century Gothic" w:cs="Arial"/>
          <w:bCs/>
          <w:sz w:val="28"/>
          <w:szCs w:val="28"/>
        </w:rPr>
      </w:pPr>
      <w:r w:rsidRPr="009255F7">
        <w:rPr>
          <w:rFonts w:ascii="Century Gothic" w:hAnsi="Century Gothic" w:cs="Arial"/>
          <w:bCs/>
          <w:sz w:val="28"/>
          <w:szCs w:val="28"/>
        </w:rPr>
        <w:t>LUZ ELENA SOTO RESTREPO</w:t>
      </w:r>
      <w:r w:rsidR="009255F7" w:rsidRPr="009255F7">
        <w:rPr>
          <w:rFonts w:ascii="Century Gothic" w:hAnsi="Century Gothic" w:cs="Arial"/>
          <w:bCs/>
          <w:sz w:val="28"/>
          <w:szCs w:val="28"/>
        </w:rPr>
        <w:t xml:space="preserve"> - SEDE CARMELA BIANCHETTI </w:t>
      </w:r>
    </w:p>
    <w:p w14:paraId="6F9EE3C7" w14:textId="77777777" w:rsidR="009255F7" w:rsidRPr="009255F7" w:rsidRDefault="00F764C8" w:rsidP="00F764C8">
      <w:pPr>
        <w:pStyle w:val="Prrafodelista"/>
        <w:numPr>
          <w:ilvl w:val="0"/>
          <w:numId w:val="10"/>
        </w:numPr>
        <w:rPr>
          <w:rFonts w:ascii="Century Gothic" w:hAnsi="Century Gothic" w:cs="Arial"/>
          <w:bCs/>
          <w:sz w:val="28"/>
          <w:szCs w:val="28"/>
        </w:rPr>
      </w:pPr>
      <w:r w:rsidRPr="009255F7">
        <w:rPr>
          <w:rFonts w:ascii="Century Gothic" w:hAnsi="Century Gothic" w:cs="Arial"/>
          <w:bCs/>
          <w:sz w:val="28"/>
          <w:szCs w:val="28"/>
        </w:rPr>
        <w:t>DIANA MILENA VILLA MUÑOZ</w:t>
      </w:r>
      <w:r w:rsidR="009255F7" w:rsidRPr="009255F7">
        <w:rPr>
          <w:rFonts w:ascii="Century Gothic" w:hAnsi="Century Gothic" w:cs="Arial"/>
          <w:bCs/>
          <w:sz w:val="28"/>
          <w:szCs w:val="28"/>
        </w:rPr>
        <w:t xml:space="preserve">- SEDE PRINCIPAL </w:t>
      </w:r>
    </w:p>
    <w:p w14:paraId="3D954EE4" w14:textId="77777777" w:rsidR="00F764C8" w:rsidRPr="0019455C" w:rsidRDefault="00F764C8" w:rsidP="00F764C8">
      <w:pPr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FECHA DE ENTREGA: </w:t>
      </w:r>
      <w:r w:rsidR="009C07BA">
        <w:rPr>
          <w:rFonts w:ascii="Century Gothic" w:hAnsi="Century Gothic" w:cs="Arial"/>
          <w:b/>
          <w:bCs/>
          <w:sz w:val="28"/>
          <w:szCs w:val="28"/>
        </w:rPr>
        <w:t>martes 13 de octubre de 2020</w:t>
      </w:r>
    </w:p>
    <w:p w14:paraId="24005593" w14:textId="77777777" w:rsidR="00F764C8" w:rsidRPr="0019455C" w:rsidRDefault="00F764C8" w:rsidP="00F764C8">
      <w:pPr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FECHA DE RECIBIDO: </w:t>
      </w:r>
      <w:r w:rsidR="009C07BA">
        <w:rPr>
          <w:rFonts w:ascii="Century Gothic" w:hAnsi="Century Gothic" w:cs="Arial"/>
          <w:b/>
          <w:bCs/>
          <w:sz w:val="28"/>
          <w:szCs w:val="28"/>
        </w:rPr>
        <w:t>cada semana se envía avance de la guía a la docente. El proceso se concluye en la semana del 17 al 2</w:t>
      </w:r>
      <w:r w:rsidR="00BC6D2C">
        <w:rPr>
          <w:rFonts w:ascii="Century Gothic" w:hAnsi="Century Gothic" w:cs="Arial"/>
          <w:b/>
          <w:bCs/>
          <w:sz w:val="28"/>
          <w:szCs w:val="28"/>
        </w:rPr>
        <w:t xml:space="preserve">0 </w:t>
      </w:r>
      <w:r w:rsidR="009C07BA">
        <w:rPr>
          <w:rFonts w:ascii="Century Gothic" w:hAnsi="Century Gothic" w:cs="Arial"/>
          <w:b/>
          <w:bCs/>
          <w:sz w:val="28"/>
          <w:szCs w:val="28"/>
        </w:rPr>
        <w:t xml:space="preserve">de noviembre con el festival de los aprendizajes </w:t>
      </w:r>
    </w:p>
    <w:p w14:paraId="3BDFAC96" w14:textId="77777777" w:rsidR="00F764C8" w:rsidRDefault="00F764C8" w:rsidP="00F764C8">
      <w:pPr>
        <w:rPr>
          <w:rFonts w:ascii="Century Gothic" w:hAnsi="Century Gothic" w:cs="Arial"/>
          <w:b/>
          <w:bCs/>
          <w:sz w:val="28"/>
          <w:szCs w:val="28"/>
        </w:rPr>
      </w:pPr>
      <w:r w:rsidRPr="0019455C">
        <w:rPr>
          <w:rFonts w:ascii="Century Gothic" w:hAnsi="Century Gothic" w:cs="Arial"/>
          <w:b/>
          <w:bCs/>
          <w:sz w:val="28"/>
          <w:szCs w:val="28"/>
        </w:rPr>
        <w:t xml:space="preserve">TIEMPO: </w:t>
      </w:r>
      <w:r w:rsidR="009C07BA">
        <w:rPr>
          <w:rFonts w:ascii="Century Gothic" w:hAnsi="Century Gothic" w:cs="Arial"/>
          <w:b/>
          <w:bCs/>
          <w:sz w:val="28"/>
          <w:szCs w:val="28"/>
        </w:rPr>
        <w:t xml:space="preserve">6 semanas, cuarto 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periodo académico </w:t>
      </w:r>
    </w:p>
    <w:p w14:paraId="0EECDB93" w14:textId="77777777" w:rsidR="009255F7" w:rsidRDefault="009255F7" w:rsidP="00F764C8">
      <w:pPr>
        <w:rPr>
          <w:rFonts w:ascii="Century Gothic" w:hAnsi="Century Gothic" w:cs="Arial"/>
          <w:b/>
          <w:bCs/>
          <w:sz w:val="28"/>
          <w:szCs w:val="28"/>
        </w:rPr>
      </w:pPr>
    </w:p>
    <w:p w14:paraId="2FB04B27" w14:textId="77777777" w:rsidR="00B7797F" w:rsidRPr="00B7797F" w:rsidRDefault="00B7797F" w:rsidP="009C0A32">
      <w:pPr>
        <w:jc w:val="center"/>
        <w:rPr>
          <w:rFonts w:ascii="Century Gothic" w:hAnsi="Century Gothic" w:cs="Arial"/>
          <w:b/>
          <w:bCs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7797F">
        <w:rPr>
          <w:rFonts w:ascii="Century Gothic" w:hAnsi="Century Gothic" w:cs="Arial"/>
          <w:b/>
          <w:bCs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MENSAJE</w:t>
      </w:r>
    </w:p>
    <w:p w14:paraId="193FEC37" w14:textId="77777777" w:rsidR="00D6382D" w:rsidRPr="0019455C" w:rsidRDefault="009C07BA" w:rsidP="00BC6D2C">
      <w:pPr>
        <w:jc w:val="both"/>
        <w:rPr>
          <w:rFonts w:ascii="Century Gothic" w:eastAsia="Arial" w:hAnsi="Century Gothic" w:cs="Arial"/>
          <w:b/>
          <w:color w:val="7030A0"/>
          <w:sz w:val="28"/>
          <w:szCs w:val="28"/>
        </w:rPr>
      </w:pPr>
      <w:r>
        <w:rPr>
          <w:rFonts w:ascii="Century Gothic" w:eastAsia="Arial" w:hAnsi="Century Gothic" w:cs="Arial"/>
          <w:b/>
          <w:color w:val="7030A0"/>
          <w:sz w:val="28"/>
          <w:szCs w:val="28"/>
        </w:rPr>
        <w:t>Las docentes de grado primero y la tutora del programa PTA, deseamos felicitar a las familias y a</w:t>
      </w:r>
      <w:r w:rsidR="002878AF">
        <w:rPr>
          <w:rFonts w:ascii="Century Gothic" w:eastAsia="Arial" w:hAnsi="Century Gothic" w:cs="Arial"/>
          <w:b/>
          <w:color w:val="7030A0"/>
          <w:sz w:val="28"/>
          <w:szCs w:val="28"/>
        </w:rPr>
        <w:t xml:space="preserve"> </w:t>
      </w:r>
      <w:r>
        <w:rPr>
          <w:rFonts w:ascii="Century Gothic" w:eastAsia="Arial" w:hAnsi="Century Gothic" w:cs="Arial"/>
          <w:b/>
          <w:color w:val="7030A0"/>
          <w:sz w:val="28"/>
          <w:szCs w:val="28"/>
        </w:rPr>
        <w:t xml:space="preserve">los niños que con tanto amor y compromiso han asumido </w:t>
      </w:r>
      <w:r w:rsidR="00D6382D">
        <w:rPr>
          <w:rFonts w:ascii="Century Gothic" w:eastAsia="Arial" w:hAnsi="Century Gothic" w:cs="Arial"/>
          <w:b/>
          <w:color w:val="7030A0"/>
          <w:sz w:val="28"/>
          <w:szCs w:val="28"/>
        </w:rPr>
        <w:t xml:space="preserve">el reto de desarrollar las guías en casa. Los invitamos a continuar teniendo hábitos de estudio, que les posibilite avanzar efectivamente en cada uno de los </w:t>
      </w:r>
      <w:commentRangeStart w:id="0"/>
      <w:r w:rsidR="00D6382D">
        <w:rPr>
          <w:rFonts w:ascii="Century Gothic" w:eastAsia="Arial" w:hAnsi="Century Gothic" w:cs="Arial"/>
          <w:b/>
          <w:color w:val="7030A0"/>
          <w:sz w:val="28"/>
          <w:szCs w:val="28"/>
        </w:rPr>
        <w:t>compromisos</w:t>
      </w:r>
      <w:commentRangeEnd w:id="0"/>
      <w:r w:rsidR="007F5832">
        <w:rPr>
          <w:rStyle w:val="Refdecomentario"/>
        </w:rPr>
        <w:commentReference w:id="0"/>
      </w:r>
      <w:r w:rsidR="00F764C8" w:rsidRPr="0019455C">
        <w:rPr>
          <w:rFonts w:ascii="Century Gothic" w:eastAsia="Arial" w:hAnsi="Century Gothic" w:cs="Arial"/>
          <w:b/>
          <w:color w:val="7030A0"/>
          <w:sz w:val="28"/>
          <w:szCs w:val="28"/>
        </w:rPr>
        <w:t>:</w:t>
      </w:r>
    </w:p>
    <w:p w14:paraId="4455B3AD" w14:textId="77777777" w:rsidR="00F764C8" w:rsidRPr="00D6382D" w:rsidRDefault="001B047B" w:rsidP="00D6382D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eastAsia="Arial" w:hAnsi="Century Gothic" w:cs="Arial"/>
          <w:color w:val="7030A0"/>
          <w:sz w:val="28"/>
          <w:szCs w:val="28"/>
        </w:rPr>
      </w:pPr>
      <w:r>
        <w:rPr>
          <w:rFonts w:ascii="Century Gothic" w:eastAsia="Arial" w:hAnsi="Century Gothic" w:cs="Arial"/>
          <w:b/>
          <w:color w:val="000000" w:themeColor="text1"/>
          <w:sz w:val="28"/>
          <w:szCs w:val="28"/>
        </w:rPr>
        <w:t>Organizar un</w:t>
      </w:r>
      <w:r w:rsidR="00F764C8" w:rsidRPr="0019455C">
        <w:rPr>
          <w:rFonts w:ascii="Century Gothic" w:eastAsia="Arial" w:hAnsi="Century Gothic" w:cs="Arial"/>
          <w:b/>
          <w:color w:val="000000" w:themeColor="text1"/>
          <w:sz w:val="28"/>
          <w:szCs w:val="28"/>
        </w:rPr>
        <w:t xml:space="preserve"> lugar de estudio:</w:t>
      </w:r>
      <w:r w:rsidR="00D6382D">
        <w:rPr>
          <w:rFonts w:ascii="Century Gothic" w:eastAsia="Arial" w:hAnsi="Century Gothic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se debe </w:t>
      </w:r>
      <w:r w:rsidR="00D6382D" w:rsidRPr="00D6382D">
        <w:rPr>
          <w:rFonts w:ascii="Century Gothic" w:eastAsia="Arial" w:hAnsi="Century Gothic" w:cs="Arial"/>
          <w:color w:val="000000" w:themeColor="text1"/>
          <w:sz w:val="28"/>
          <w:szCs w:val="28"/>
        </w:rPr>
        <w:t>destina</w:t>
      </w:r>
      <w:r>
        <w:rPr>
          <w:rFonts w:ascii="Century Gothic" w:eastAsia="Arial" w:hAnsi="Century Gothic" w:cs="Arial"/>
          <w:color w:val="000000" w:themeColor="text1"/>
          <w:sz w:val="28"/>
          <w:szCs w:val="28"/>
        </w:rPr>
        <w:t>r</w:t>
      </w:r>
      <w:r w:rsidR="00D6382D" w:rsidRPr="00D6382D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un espacio donde </w:t>
      </w:r>
      <w:r>
        <w:rPr>
          <w:rFonts w:ascii="Century Gothic" w:eastAsia="Arial" w:hAnsi="Century Gothic" w:cs="Arial"/>
          <w:color w:val="000000" w:themeColor="text1"/>
          <w:sz w:val="28"/>
          <w:szCs w:val="28"/>
        </w:rPr>
        <w:t>se pueda</w:t>
      </w:r>
      <w:r w:rsidR="00D6382D" w:rsidRPr="00D6382D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trabajar cómodamente </w:t>
      </w:r>
      <w:r>
        <w:rPr>
          <w:rFonts w:ascii="Century Gothic" w:eastAsia="Arial" w:hAnsi="Century Gothic" w:cs="Arial"/>
          <w:color w:val="000000" w:themeColor="text1"/>
          <w:sz w:val="28"/>
          <w:szCs w:val="28"/>
        </w:rPr>
        <w:t>y sin distractores, a la vez que se deben disponer los</w:t>
      </w:r>
      <w:r w:rsidR="001E6C0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materiales y mantener el lugar</w:t>
      </w:r>
      <w:r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</w:t>
      </w:r>
      <w:r w:rsidR="00D6382D" w:rsidRPr="00D6382D">
        <w:rPr>
          <w:rFonts w:ascii="Century Gothic" w:eastAsia="Arial" w:hAnsi="Century Gothic" w:cs="Arial"/>
          <w:color w:val="000000" w:themeColor="text1"/>
          <w:sz w:val="28"/>
          <w:szCs w:val="28"/>
        </w:rPr>
        <w:t>limpio, ventilado e iluminado.</w:t>
      </w:r>
    </w:p>
    <w:p w14:paraId="26DAC872" w14:textId="77777777" w:rsidR="00D6382D" w:rsidRPr="00D6382D" w:rsidRDefault="00D6382D" w:rsidP="00D6382D">
      <w:pPr>
        <w:pStyle w:val="Prrafodelista"/>
        <w:spacing w:after="200" w:line="276" w:lineRule="auto"/>
        <w:ind w:left="360"/>
        <w:jc w:val="both"/>
        <w:rPr>
          <w:rFonts w:ascii="Century Gothic" w:eastAsia="Arial" w:hAnsi="Century Gothic" w:cs="Arial"/>
          <w:color w:val="7030A0"/>
          <w:sz w:val="28"/>
          <w:szCs w:val="28"/>
        </w:rPr>
      </w:pPr>
    </w:p>
    <w:p w14:paraId="324873AA" w14:textId="77777777" w:rsidR="00D6382D" w:rsidRPr="001E6C0C" w:rsidRDefault="00F764C8" w:rsidP="001E6C0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eastAsia="Arial" w:hAnsi="Century Gothic" w:cs="Arial"/>
          <w:color w:val="7030A0"/>
          <w:sz w:val="28"/>
          <w:szCs w:val="28"/>
        </w:rPr>
      </w:pPr>
      <w:r w:rsidRPr="0019455C">
        <w:rPr>
          <w:rFonts w:ascii="Century Gothic" w:eastAsia="Arial" w:hAnsi="Century Gothic" w:cs="Arial"/>
          <w:b/>
          <w:color w:val="000000" w:themeColor="text1"/>
          <w:sz w:val="28"/>
          <w:szCs w:val="28"/>
        </w:rPr>
        <w:t xml:space="preserve">Tener todos los elementos para estudiar: </w:t>
      </w:r>
      <w:r w:rsidR="001E6C0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tener lápiz, </w:t>
      </w:r>
      <w:r w:rsidR="00D6382D">
        <w:rPr>
          <w:rFonts w:ascii="Century Gothic" w:eastAsia="Arial" w:hAnsi="Century Gothic" w:cs="Arial"/>
          <w:color w:val="000000" w:themeColor="text1"/>
          <w:sz w:val="28"/>
          <w:szCs w:val="28"/>
        </w:rPr>
        <w:t>colores, bor</w:t>
      </w:r>
      <w:r w:rsidR="001E6C0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rador, sacapuntas, los cuadernos, </w:t>
      </w:r>
      <w:r w:rsidR="00D6382D">
        <w:rPr>
          <w:rFonts w:ascii="Century Gothic" w:eastAsia="Arial" w:hAnsi="Century Gothic" w:cs="Arial"/>
          <w:color w:val="000000" w:themeColor="text1"/>
          <w:sz w:val="28"/>
          <w:szCs w:val="28"/>
        </w:rPr>
        <w:t>libros de trabajo y si es el caso otros materiales que sugiera la guía.</w:t>
      </w:r>
      <w:r w:rsidR="00D6382D">
        <w:rPr>
          <w:rFonts w:ascii="Century Gothic" w:eastAsia="Arial" w:hAnsi="Century Gothic" w:cs="Arial"/>
          <w:color w:val="7030A0"/>
          <w:sz w:val="28"/>
          <w:szCs w:val="28"/>
        </w:rPr>
        <w:t xml:space="preserve"> </w:t>
      </w:r>
    </w:p>
    <w:p w14:paraId="208A07B8" w14:textId="77777777" w:rsidR="00D6382D" w:rsidRPr="00D6382D" w:rsidRDefault="00D6382D" w:rsidP="00D6382D">
      <w:pPr>
        <w:pStyle w:val="Prrafodelista"/>
        <w:spacing w:after="200" w:line="276" w:lineRule="auto"/>
        <w:ind w:left="360"/>
        <w:jc w:val="both"/>
        <w:rPr>
          <w:rFonts w:ascii="Century Gothic" w:eastAsia="Arial" w:hAnsi="Century Gothic" w:cs="Arial"/>
          <w:color w:val="7030A0"/>
          <w:sz w:val="28"/>
          <w:szCs w:val="28"/>
        </w:rPr>
      </w:pPr>
    </w:p>
    <w:p w14:paraId="6A56D1D7" w14:textId="489CE52C" w:rsidR="00BC6D2C" w:rsidRPr="006676E9" w:rsidRDefault="00F764C8" w:rsidP="00BC6D2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eastAsia="Arial" w:hAnsi="Century Gothic" w:cs="Arial"/>
          <w:color w:val="000000" w:themeColor="text1"/>
          <w:sz w:val="28"/>
          <w:szCs w:val="28"/>
        </w:rPr>
      </w:pPr>
      <w:r w:rsidRPr="0019455C">
        <w:rPr>
          <w:rFonts w:ascii="Century Gothic" w:eastAsia="Arial" w:hAnsi="Century Gothic" w:cs="Arial"/>
          <w:b/>
          <w:color w:val="000000" w:themeColor="text1"/>
          <w:sz w:val="28"/>
          <w:szCs w:val="28"/>
        </w:rPr>
        <w:t>Establecer un horario de estudio</w:t>
      </w:r>
      <w:r w:rsidR="00BC6D2C" w:rsidRPr="0019455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: </w:t>
      </w:r>
      <w:r w:rsid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si bien es cierto el horario escolar comprende de 7:00 </w:t>
      </w:r>
      <w:r w:rsidR="007F5832">
        <w:rPr>
          <w:rFonts w:ascii="Century Gothic" w:eastAsia="Arial" w:hAnsi="Century Gothic" w:cs="Arial"/>
          <w:color w:val="000000" w:themeColor="text1"/>
          <w:sz w:val="28"/>
          <w:szCs w:val="28"/>
        </w:rPr>
        <w:t>a.m.</w:t>
      </w:r>
      <w:r w:rsid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a 1:00 p.m, es sabido que para algunos es </w:t>
      </w:r>
      <w:r w:rsidR="00BC6D2C">
        <w:rPr>
          <w:rFonts w:ascii="Century Gothic" w:eastAsia="Arial" w:hAnsi="Century Gothic" w:cs="Arial"/>
          <w:color w:val="000000" w:themeColor="text1"/>
          <w:sz w:val="28"/>
          <w:szCs w:val="28"/>
        </w:rPr>
        <w:lastRenderedPageBreak/>
        <w:t xml:space="preserve">difícil conectarse </w:t>
      </w:r>
      <w:r w:rsidR="00A073F2" w:rsidRPr="00A073F2">
        <w:rPr>
          <w:rFonts w:ascii="Century Gothic" w:eastAsia="Arial" w:hAnsi="Century Gothic" w:cs="Arial"/>
          <w:color w:val="000000" w:themeColor="text1"/>
          <w:sz w:val="28"/>
          <w:szCs w:val="28"/>
        </w:rPr>
        <w:t>por</w:t>
      </w:r>
      <w:r w:rsidR="00BC6D2C" w:rsidRPr="00A073F2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varias</w:t>
      </w:r>
      <w:r w:rsid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razones, entre ellas, el trabajo de los padres de familia, es por eso que estas guías están estructuradas para ser desarrolladas en el momento que la familia considere oportuno y que cuente con el tiempo para acompañar con amor a su hijo. </w:t>
      </w:r>
      <w:r w:rsidR="00BC6D2C" w:rsidRPr="006676E9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Primero es un grado fundamental y si bien ya los niños muestran deseos de avanzar solos, precisan de nuestras asesorías e indicaciones para culminar sus tareas con éxito. En esta etapa escolar se establecen hábitos que los acompañarán en toda su vida escolar y de ahí la importancia de ser para ellos un soporte y de acompañar con paciencia, tranq</w:t>
      </w:r>
      <w:r w:rsid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>uilidad y afecto.</w:t>
      </w:r>
    </w:p>
    <w:p w14:paraId="1FBD278F" w14:textId="77777777" w:rsidR="00BC6D2C" w:rsidRDefault="00BC6D2C" w:rsidP="00BC6D2C">
      <w:pPr>
        <w:pStyle w:val="Prrafodelista"/>
        <w:spacing w:after="200" w:line="276" w:lineRule="auto"/>
        <w:ind w:left="360"/>
        <w:jc w:val="both"/>
        <w:rPr>
          <w:rFonts w:ascii="Century Gothic" w:eastAsia="Arial" w:hAnsi="Century Gothic" w:cs="Arial"/>
          <w:color w:val="000000" w:themeColor="text1"/>
          <w:sz w:val="28"/>
          <w:szCs w:val="28"/>
        </w:rPr>
      </w:pPr>
    </w:p>
    <w:p w14:paraId="36A3557E" w14:textId="77777777" w:rsidR="00F764C8" w:rsidRPr="00BC6D2C" w:rsidRDefault="00F764C8" w:rsidP="00BC6D2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eastAsia="Arial" w:hAnsi="Century Gothic" w:cs="Arial"/>
          <w:color w:val="000000" w:themeColor="text1"/>
          <w:sz w:val="28"/>
          <w:szCs w:val="28"/>
        </w:rPr>
      </w:pPr>
      <w:r w:rsidRPr="00BC6D2C">
        <w:rPr>
          <w:rFonts w:ascii="Century Gothic" w:eastAsia="Arial" w:hAnsi="Century Gothic" w:cs="Arial"/>
          <w:b/>
          <w:color w:val="000000" w:themeColor="text1"/>
          <w:sz w:val="28"/>
          <w:szCs w:val="28"/>
        </w:rPr>
        <w:t>Realizar pausas activas:</w:t>
      </w:r>
      <w:r w:rsidR="00E3227F" w:rsidRPr="00BC6D2C">
        <w:rPr>
          <w:rFonts w:ascii="Century Gothic" w:eastAsia="Arial" w:hAnsi="Century Gothic" w:cs="Arial"/>
          <w:b/>
          <w:color w:val="000000" w:themeColor="text1"/>
          <w:sz w:val="28"/>
          <w:szCs w:val="28"/>
        </w:rPr>
        <w:t xml:space="preserve"> </w:t>
      </w:r>
      <w:r w:rsidR="00E3227F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>la atención,</w:t>
      </w:r>
      <w:r w:rsidR="000605B8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a la edad de los niños se da p</w:t>
      </w:r>
      <w:r w:rsidR="00E3227F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>or periodos cort</w:t>
      </w:r>
      <w:r w:rsidR="000605B8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>o</w:t>
      </w:r>
      <w:r w:rsidR="00E3227F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>s, lo que implica que haya flexibilidad en el desarrollo de las tareas. Cuando percibimos en ellos fatiga, es importante tomar una pausa activa,</w:t>
      </w:r>
      <w:r w:rsidR="000605B8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que puede ser un</w:t>
      </w:r>
      <w:r w:rsidR="00E3227F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estiramiento,</w:t>
      </w:r>
      <w:r w:rsidR="000605B8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una</w:t>
      </w:r>
      <w:r w:rsidR="00E3227F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canción, </w:t>
      </w:r>
      <w:r w:rsidR="000605B8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un </w:t>
      </w:r>
      <w:r w:rsidR="00E3227F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juego corto, ir a otro espacio por un momento, en fin. Una </w:t>
      </w:r>
      <w:r w:rsidR="007C53D9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pausa que ayude </w:t>
      </w:r>
      <w:r w:rsidR="000605B8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>a</w:t>
      </w:r>
      <w:r w:rsidR="00E3227F" w:rsidRPr="00BC6D2C">
        <w:rPr>
          <w:rFonts w:ascii="Century Gothic" w:eastAsia="Arial" w:hAnsi="Century Gothic" w:cs="Arial"/>
          <w:color w:val="000000" w:themeColor="text1"/>
          <w:sz w:val="28"/>
          <w:szCs w:val="28"/>
        </w:rPr>
        <w:t xml:space="preserve"> retornar efectivamente al trabajo. </w:t>
      </w:r>
      <w:r w:rsidRPr="00BC6D2C">
        <w:rPr>
          <w:rFonts w:ascii="Century Gothic" w:eastAsia="Arial" w:hAnsi="Century Gothic" w:cs="Arial"/>
          <w:color w:val="7030A0"/>
          <w:sz w:val="28"/>
          <w:szCs w:val="28"/>
        </w:rPr>
        <w:t xml:space="preserve"> </w:t>
      </w:r>
    </w:p>
    <w:p w14:paraId="3313939F" w14:textId="77777777" w:rsidR="00E3227F" w:rsidRPr="0019455C" w:rsidRDefault="00E3227F" w:rsidP="003B798C">
      <w:pPr>
        <w:pStyle w:val="Prrafodelista"/>
        <w:spacing w:after="200" w:line="276" w:lineRule="auto"/>
        <w:ind w:left="360"/>
        <w:jc w:val="both"/>
        <w:rPr>
          <w:rFonts w:ascii="Century Gothic" w:eastAsia="Arial" w:hAnsi="Century Gothic" w:cs="Arial"/>
          <w:color w:val="000000" w:themeColor="text1"/>
          <w:sz w:val="28"/>
          <w:szCs w:val="28"/>
        </w:rPr>
      </w:pPr>
    </w:p>
    <w:p w14:paraId="1113143B" w14:textId="77777777" w:rsidR="00F764C8" w:rsidRPr="00BC6D2C" w:rsidRDefault="00F764C8" w:rsidP="00BC6D2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eastAsia="Arial" w:hAnsi="Century Gothic" w:cs="Arial"/>
          <w:color w:val="00B0F0"/>
          <w:sz w:val="28"/>
          <w:szCs w:val="28"/>
        </w:rPr>
      </w:pPr>
      <w:r w:rsidRPr="0019455C">
        <w:rPr>
          <w:rFonts w:ascii="Century Gothic" w:eastAsia="Arial" w:hAnsi="Century Gothic" w:cs="Arial"/>
          <w:b/>
          <w:color w:val="000000" w:themeColor="text1"/>
          <w:sz w:val="28"/>
          <w:szCs w:val="28"/>
        </w:rPr>
        <w:t xml:space="preserve">Participar con alegría y amor: </w:t>
      </w:r>
      <w:r w:rsidR="000605B8">
        <w:rPr>
          <w:rFonts w:ascii="Century Gothic" w:eastAsia="Arial" w:hAnsi="Century Gothic" w:cs="Arial"/>
          <w:color w:val="000000" w:themeColor="text1"/>
          <w:sz w:val="28"/>
          <w:szCs w:val="28"/>
        </w:rPr>
        <w:t>recuerda que cada actividad está pensada para aprender cada día más y es rico tener la oportunidad de disfrutar cada tarea.</w:t>
      </w:r>
      <w:r w:rsidR="000605B8" w:rsidRPr="000605B8">
        <w:rPr>
          <w:rFonts w:ascii="Century Gothic" w:eastAsia="Arial" w:hAnsi="Century Gothic" w:cs="Arial"/>
          <w:color w:val="000000" w:themeColor="text1"/>
          <w:sz w:val="32"/>
          <w:szCs w:val="32"/>
        </w:rPr>
        <w:t xml:space="preserve"> </w:t>
      </w:r>
      <w:r w:rsidR="000605B8" w:rsidRPr="000605B8">
        <w:rPr>
          <w:rFonts w:ascii="Century Gothic" w:eastAsia="Arial" w:hAnsi="Century Gothic" w:cs="Arial"/>
          <w:color w:val="00B0F0"/>
          <w:sz w:val="32"/>
          <w:szCs w:val="32"/>
        </w:rPr>
        <w:t>¡ánimo… manos a la obra!</w:t>
      </w:r>
    </w:p>
    <w:p w14:paraId="23FBCA44" w14:textId="77777777" w:rsidR="00F764C8" w:rsidRPr="0019455C" w:rsidRDefault="000605B8" w:rsidP="00F764C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9455C">
        <w:rPr>
          <w:rFonts w:ascii="Century Gothic" w:eastAsia="Arial" w:hAnsi="Century Gothic" w:cs="Arial"/>
          <w:b/>
          <w:i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D9B10" wp14:editId="6BA28A61">
                <wp:simplePos x="0" y="0"/>
                <wp:positionH relativeFrom="margin">
                  <wp:posOffset>232410</wp:posOffset>
                </wp:positionH>
                <wp:positionV relativeFrom="paragraph">
                  <wp:posOffset>13335</wp:posOffset>
                </wp:positionV>
                <wp:extent cx="5905500" cy="168592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C8D03" w14:textId="77777777" w:rsidR="00933F70" w:rsidRDefault="00933F70" w:rsidP="000605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</w:pPr>
                            <w:r w:rsidRPr="00D4655D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  <w:t>¿Cómo entregar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  <w:t>á</w:t>
                            </w:r>
                            <w:r w:rsidRPr="00D4655D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  <w:t>s tus trabajos?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AD8AFBF" wp14:editId="35DAE75D">
                                  <wp:extent cx="670560" cy="424815"/>
                                  <wp:effectExtent l="0" t="0" r="0" b="0"/>
                                  <wp:docPr id="16" name="Imagen 16" descr="WhatsApp se cae a nivel mundial: no deja enviar fotos, vídeos ni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WhatsApp se cae a nivel mundial: no deja enviar fotos, vídeos ni ...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" cy="424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8A6BC7" w14:textId="77777777" w:rsidR="00933F70" w:rsidRPr="00644B35" w:rsidRDefault="00933F70" w:rsidP="000605B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En los encuentros sincrónicos darás cuenta de tus aprendizajes y a través de </w:t>
                            </w:r>
                            <w:r w:rsidRPr="00644B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WhatsApp o el </w:t>
                            </w:r>
                            <w:r w:rsidRPr="00644B35">
                              <w:rPr>
                                <w:color w:val="000000" w:themeColor="text1"/>
                              </w:rPr>
                              <w:t>Classroom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 tu profesora enviarás las actividades desarrolladas. </w:t>
                            </w:r>
                          </w:p>
                          <w:p w14:paraId="08559A45" w14:textId="77777777" w:rsidR="00933F70" w:rsidRDefault="00933F70" w:rsidP="00F764C8">
                            <w:pPr>
                              <w:jc w:val="both"/>
                              <w:rPr>
                                <w:rStyle w:val="Hipervnculo"/>
                                <w:rFonts w:ascii="Arial" w:hAnsi="Arial" w:cs="Arial"/>
                              </w:rPr>
                            </w:pPr>
                            <w:r w:rsidRPr="00644B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Podrás encontrar apoyos didácticos en la página web: </w:t>
                            </w:r>
                            <w:hyperlink r:id="rId10" w:history="1">
                              <w:r w:rsidRPr="00644B35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https://diamilevm80.wixsite.com/clasesgradoprimero</w:t>
                              </w:r>
                            </w:hyperlink>
                          </w:p>
                          <w:p w14:paraId="570C0EF9" w14:textId="77777777" w:rsidR="00933F70" w:rsidRDefault="00933F70" w:rsidP="00F764C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4A7525C" w14:textId="77777777" w:rsidR="00933F70" w:rsidRDefault="00933F70" w:rsidP="00F764C8">
                            <w:pP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 (En clases- lengua castellana - programa todos a aprender guía de aprendizaje 1)</w:t>
                            </w:r>
                          </w:p>
                          <w:p w14:paraId="220F361E" w14:textId="77777777" w:rsidR="00933F70" w:rsidRDefault="00933F70" w:rsidP="00F764C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C9BD432" w14:textId="77777777" w:rsidR="00933F70" w:rsidRDefault="00933F70" w:rsidP="00F764C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1285DF4" w14:textId="77777777" w:rsidR="00933F70" w:rsidRDefault="00933F70" w:rsidP="00F764C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4A920AC" w14:textId="77777777" w:rsidR="00933F70" w:rsidRPr="00644B35" w:rsidRDefault="00933F70" w:rsidP="00F764C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75747D1" w14:textId="77777777" w:rsidR="00933F70" w:rsidRDefault="00933F70" w:rsidP="00F764C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A6AF4E4" w14:textId="77777777" w:rsidR="00933F70" w:rsidRDefault="00933F70" w:rsidP="00F764C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441B21B" w14:textId="77777777" w:rsidR="00933F70" w:rsidRPr="00D4655D" w:rsidRDefault="00933F70" w:rsidP="00F764C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con los grupo, llamadas  </w:t>
                            </w:r>
                            <w:r w:rsidRPr="00D465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para permanecer en contacto.</w:t>
                            </w:r>
                            <w:r w:rsidRPr="00D4655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(Blog, Classroom, Web)</w:t>
                            </w:r>
                          </w:p>
                          <w:p w14:paraId="775AA97F" w14:textId="77777777" w:rsidR="00933F70" w:rsidRPr="00D4655D" w:rsidRDefault="00933F70" w:rsidP="00F764C8">
                            <w:pPr>
                              <w:jc w:val="both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72D9B10" id="Rectángulo redondeado 13" o:spid="_x0000_s1026" style="position:absolute;left:0;text-align:left;margin-left:18.3pt;margin-top:1.05pt;width:46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" filled="f" strokecolor="#002060" strokeweight="1pt">
                <v:stroke joinstyle="miter"/>
                <v:textbox>
                  <w:txbxContent>
                    <w:p w14:paraId="0B0C8D03" w14:textId="77777777" w:rsidR="00933F70" w:rsidRDefault="00933F70" w:rsidP="000605B8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</w:pPr>
                      <w:r w:rsidRPr="00D4655D"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  <w:t>¿Cómo entregar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  <w:t>á</w:t>
                      </w:r>
                      <w:r w:rsidRPr="00D4655D"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  <w:t>s tus trabajos?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</w:rPr>
                        <w:t xml:space="preserve"> </w:t>
                      </w: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AD8AFBF" wp14:editId="35DAE75D">
                            <wp:extent cx="670560" cy="424815"/>
                            <wp:effectExtent l="0" t="0" r="0" b="0"/>
                            <wp:docPr id="16" name="Imagen 16" descr="WhatsApp se cae a nivel mundial: no deja enviar fotos, vídeos ni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WhatsApp se cae a nivel mundial: no deja enviar fotos, vídeos ni ...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60" cy="424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8A6BC7" w14:textId="77777777" w:rsidR="00933F70" w:rsidRPr="00644B35" w:rsidRDefault="00933F70" w:rsidP="000605B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En los encuentros sincrónicos darás cuenta de tus aprendizajes y a través de </w:t>
                      </w:r>
                      <w:r w:rsidRPr="00644B35">
                        <w:rPr>
                          <w:rFonts w:ascii="Arial" w:hAnsi="Arial" w:cs="Arial"/>
                          <w:color w:val="000000" w:themeColor="text1"/>
                        </w:rPr>
                        <w:t xml:space="preserve">WhatsApp o el </w:t>
                      </w:r>
                      <w:proofErr w:type="spellStart"/>
                      <w:r w:rsidRPr="00644B35">
                        <w:rPr>
                          <w:color w:val="000000" w:themeColor="text1"/>
                        </w:rPr>
                        <w:t>Classroom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de tu profesora enviarás las actividades desarrolladas. </w:t>
                      </w:r>
                    </w:p>
                    <w:p w14:paraId="08559A45" w14:textId="77777777" w:rsidR="00933F70" w:rsidRDefault="00933F70" w:rsidP="00F764C8">
                      <w:pPr>
                        <w:jc w:val="both"/>
                        <w:rPr>
                          <w:rStyle w:val="Hipervnculo"/>
                          <w:rFonts w:ascii="Arial" w:hAnsi="Arial" w:cs="Arial"/>
                        </w:rPr>
                      </w:pPr>
                      <w:r w:rsidRPr="00644B35">
                        <w:rPr>
                          <w:rFonts w:ascii="Arial" w:hAnsi="Arial" w:cs="Arial"/>
                          <w:color w:val="000000" w:themeColor="text1"/>
                        </w:rPr>
                        <w:t xml:space="preserve">Podrás encontrar apoyos didácticos en la página web: </w:t>
                      </w:r>
                      <w:hyperlink r:id="rId12" w:history="1">
                        <w:r w:rsidRPr="00644B35">
                          <w:rPr>
                            <w:rStyle w:val="Hipervnculo"/>
                            <w:rFonts w:ascii="Arial" w:hAnsi="Arial" w:cs="Arial"/>
                          </w:rPr>
                          <w:t>https://diamilevm80.wixsite.com/clasesgradoprimero</w:t>
                        </w:r>
                      </w:hyperlink>
                    </w:p>
                    <w:p w14:paraId="570C0EF9" w14:textId="77777777" w:rsidR="00933F70" w:rsidRDefault="00933F70" w:rsidP="00F764C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4A7525C" w14:textId="77777777" w:rsidR="00933F70" w:rsidRDefault="00933F70" w:rsidP="00F764C8">
                      <w:pP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 (En clases- lengua castellana - programa todos a aprender guía de aprendizaje 1)</w:t>
                      </w:r>
                    </w:p>
                    <w:p w14:paraId="220F361E" w14:textId="77777777" w:rsidR="00933F70" w:rsidRDefault="00933F70" w:rsidP="00F764C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C9BD432" w14:textId="77777777" w:rsidR="00933F70" w:rsidRDefault="00933F70" w:rsidP="00F764C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1285DF4" w14:textId="77777777" w:rsidR="00933F70" w:rsidRDefault="00933F70" w:rsidP="00F764C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4A920AC" w14:textId="77777777" w:rsidR="00933F70" w:rsidRPr="00644B35" w:rsidRDefault="00933F70" w:rsidP="00F764C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75747D1" w14:textId="77777777" w:rsidR="00933F70" w:rsidRDefault="00933F70" w:rsidP="00F764C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A6AF4E4" w14:textId="77777777" w:rsidR="00933F70" w:rsidRDefault="00933F70" w:rsidP="00F764C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441B21B" w14:textId="77777777" w:rsidR="00933F70" w:rsidRPr="00D4655D" w:rsidRDefault="00933F70" w:rsidP="00F764C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con los grupo,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llamadas  </w:t>
                      </w:r>
                      <w:r w:rsidRPr="00D4655D">
                        <w:rPr>
                          <w:rFonts w:ascii="Arial" w:hAnsi="Arial" w:cs="Arial"/>
                          <w:color w:val="000000" w:themeColor="text1"/>
                        </w:rPr>
                        <w:t>para</w:t>
                      </w:r>
                      <w:proofErr w:type="gramEnd"/>
                      <w:r w:rsidRPr="00D4655D">
                        <w:rPr>
                          <w:rFonts w:ascii="Arial" w:hAnsi="Arial" w:cs="Arial"/>
                          <w:color w:val="000000" w:themeColor="text1"/>
                        </w:rPr>
                        <w:t xml:space="preserve"> permanecer en contacto.</w:t>
                      </w:r>
                      <w:r w:rsidRPr="00D4655D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(Blog,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Classroom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, Web)</w:t>
                      </w:r>
                    </w:p>
                    <w:p w14:paraId="775AA97F" w14:textId="77777777" w:rsidR="00933F70" w:rsidRPr="00D4655D" w:rsidRDefault="00933F70" w:rsidP="00F764C8">
                      <w:pPr>
                        <w:jc w:val="both"/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8B5A57" w14:textId="77777777" w:rsidR="00F764C8" w:rsidRPr="0019455C" w:rsidRDefault="00F764C8" w:rsidP="00F764C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36156198" w14:textId="77777777" w:rsidR="00F764C8" w:rsidRPr="0019455C" w:rsidRDefault="00F764C8" w:rsidP="00F764C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6D4DE194" w14:textId="77777777" w:rsidR="00603311" w:rsidRDefault="00603311" w:rsidP="00F764C8">
      <w:pPr>
        <w:spacing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5FD3D10B" w14:textId="77777777" w:rsidR="00603311" w:rsidRDefault="00603311" w:rsidP="00F764C8">
      <w:pPr>
        <w:spacing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5C076A96" w14:textId="77777777" w:rsidR="00314962" w:rsidRDefault="00314962" w:rsidP="00F764C8">
      <w:pPr>
        <w:spacing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2390E34C" w14:textId="77777777" w:rsidR="007C53D9" w:rsidRDefault="005109F9" w:rsidP="007C53D9">
      <w:pPr>
        <w:spacing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19455C">
        <w:rPr>
          <w:rFonts w:ascii="Century Gothic" w:hAnsi="Century Gothic" w:cs="Arial"/>
          <w:b/>
          <w:bCs/>
          <w:noProof/>
          <w:sz w:val="28"/>
          <w:szCs w:val="28"/>
          <w:u w:val="single"/>
          <w:lang w:eastAsia="es-CO"/>
        </w:rPr>
        <w:lastRenderedPageBreak/>
        <w:drawing>
          <wp:anchor distT="0" distB="0" distL="114300" distR="114300" simplePos="0" relativeHeight="251661312" behindDoc="1" locked="0" layoutInCell="1" allowOverlap="1" wp14:anchorId="55A395B6" wp14:editId="7FB3454C">
            <wp:simplePos x="0" y="0"/>
            <wp:positionH relativeFrom="leftMargin">
              <wp:posOffset>561975</wp:posOffset>
            </wp:positionH>
            <wp:positionV relativeFrom="paragraph">
              <wp:posOffset>62230</wp:posOffset>
            </wp:positionV>
            <wp:extent cx="403860" cy="435610"/>
            <wp:effectExtent l="0" t="0" r="0" b="2540"/>
            <wp:wrapTight wrapText="bothSides">
              <wp:wrapPolygon edited="0">
                <wp:start x="7132" y="0"/>
                <wp:lineTo x="0" y="3778"/>
                <wp:lineTo x="0" y="10391"/>
                <wp:lineTo x="1019" y="15114"/>
                <wp:lineTo x="5094" y="19837"/>
                <wp:lineTo x="6113" y="20781"/>
                <wp:lineTo x="14264" y="20781"/>
                <wp:lineTo x="15283" y="19837"/>
                <wp:lineTo x="19358" y="15114"/>
                <wp:lineTo x="20377" y="6612"/>
                <wp:lineTo x="18340" y="945"/>
                <wp:lineTo x="12226" y="0"/>
                <wp:lineTo x="7132" y="0"/>
              </wp:wrapPolygon>
            </wp:wrapTight>
            <wp:docPr id="19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1675A1DE-152A-114B-95FD-C7D3028C0D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1675A1DE-152A-114B-95FD-C7D3028C0D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28567" w14:textId="77777777" w:rsidR="002B582E" w:rsidRDefault="002B582E" w:rsidP="007C53D9">
      <w:pPr>
        <w:spacing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086C962E" w14:textId="7284B3CE" w:rsidR="00F764C8" w:rsidRDefault="007C53D9" w:rsidP="007C53D9">
      <w:pPr>
        <w:spacing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Planeación de la guía para 4 período </w:t>
      </w:r>
    </w:p>
    <w:p w14:paraId="67F2DB8C" w14:textId="77777777" w:rsidR="002B582E" w:rsidRPr="007C53D9" w:rsidRDefault="002B582E" w:rsidP="007C53D9">
      <w:pPr>
        <w:spacing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3773"/>
        <w:gridCol w:w="3174"/>
        <w:gridCol w:w="3543"/>
      </w:tblGrid>
      <w:tr w:rsidR="00314962" w:rsidRPr="00314962" w14:paraId="57BA0482" w14:textId="77777777" w:rsidTr="00314962">
        <w:tc>
          <w:tcPr>
            <w:tcW w:w="3773" w:type="dxa"/>
          </w:tcPr>
          <w:p w14:paraId="48CA25B2" w14:textId="77777777" w:rsidR="007C53D9" w:rsidRPr="00314962" w:rsidRDefault="007C53D9" w:rsidP="00314962">
            <w:pPr>
              <w:jc w:val="center"/>
              <w:rPr>
                <w:rFonts w:ascii="Century Gothic" w:hAnsi="Century Gothic" w:cs="Arial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14962">
              <w:rPr>
                <w:rFonts w:ascii="Century Gothic" w:hAnsi="Century Gothic" w:cs="Arial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Fecha</w:t>
            </w:r>
          </w:p>
        </w:tc>
        <w:tc>
          <w:tcPr>
            <w:tcW w:w="3174" w:type="dxa"/>
          </w:tcPr>
          <w:p w14:paraId="0E150658" w14:textId="77777777" w:rsidR="007C53D9" w:rsidRPr="00314962" w:rsidRDefault="007C53D9" w:rsidP="00314962">
            <w:pPr>
              <w:jc w:val="center"/>
              <w:rPr>
                <w:rFonts w:ascii="Century Gothic" w:hAnsi="Century Gothic" w:cs="Arial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14962">
              <w:rPr>
                <w:rFonts w:ascii="Century Gothic" w:hAnsi="Century Gothic" w:cs="Arial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Guía</w:t>
            </w:r>
          </w:p>
        </w:tc>
        <w:tc>
          <w:tcPr>
            <w:tcW w:w="3543" w:type="dxa"/>
          </w:tcPr>
          <w:p w14:paraId="57A107ED" w14:textId="77777777" w:rsidR="007C53D9" w:rsidRPr="00314962" w:rsidRDefault="005109F9" w:rsidP="00314962">
            <w:pPr>
              <w:jc w:val="center"/>
              <w:rPr>
                <w:rFonts w:ascii="Century Gothic" w:hAnsi="Century Gothic" w:cs="Arial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14962">
              <w:rPr>
                <w:rFonts w:ascii="Century Gothic" w:hAnsi="Century Gothic" w:cs="Arial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Conceptos</w:t>
            </w:r>
          </w:p>
        </w:tc>
      </w:tr>
      <w:tr w:rsidR="005109F9" w:rsidRPr="00BC6D2C" w14:paraId="2909A26D" w14:textId="77777777" w:rsidTr="00314962">
        <w:tc>
          <w:tcPr>
            <w:tcW w:w="3773" w:type="dxa"/>
          </w:tcPr>
          <w:p w14:paraId="164BE145" w14:textId="77777777" w:rsidR="005109F9" w:rsidRPr="00314962" w:rsidRDefault="00C3088C" w:rsidP="00314962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21 al 25 de septiembre </w:t>
            </w:r>
          </w:p>
        </w:tc>
        <w:tc>
          <w:tcPr>
            <w:tcW w:w="3174" w:type="dxa"/>
          </w:tcPr>
          <w:p w14:paraId="780DD913" w14:textId="77777777" w:rsidR="005109F9" w:rsidRPr="00314962" w:rsidRDefault="005109F9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Semana 10</w:t>
            </w:r>
          </w:p>
        </w:tc>
        <w:tc>
          <w:tcPr>
            <w:tcW w:w="3543" w:type="dxa"/>
          </w:tcPr>
          <w:p w14:paraId="464D92E8" w14:textId="77777777" w:rsidR="005109F9" w:rsidRPr="00314962" w:rsidRDefault="002C3E1C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Sílabas inversas</w:t>
            </w:r>
          </w:p>
        </w:tc>
      </w:tr>
      <w:tr w:rsidR="005109F9" w:rsidRPr="00BC6D2C" w14:paraId="077DF8EA" w14:textId="77777777" w:rsidTr="00314962">
        <w:tc>
          <w:tcPr>
            <w:tcW w:w="3773" w:type="dxa"/>
          </w:tcPr>
          <w:p w14:paraId="71A908C2" w14:textId="77777777" w:rsidR="005109F9" w:rsidRPr="00314962" w:rsidRDefault="00C3088C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28 de septiembre al 2 de octubre</w:t>
            </w:r>
          </w:p>
        </w:tc>
        <w:tc>
          <w:tcPr>
            <w:tcW w:w="3174" w:type="dxa"/>
          </w:tcPr>
          <w:p w14:paraId="7CC20085" w14:textId="77777777" w:rsidR="005109F9" w:rsidRPr="00314962" w:rsidRDefault="005109F9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Semana 11</w:t>
            </w:r>
          </w:p>
        </w:tc>
        <w:tc>
          <w:tcPr>
            <w:tcW w:w="3543" w:type="dxa"/>
          </w:tcPr>
          <w:p w14:paraId="399AECDF" w14:textId="77777777" w:rsidR="005109F9" w:rsidRPr="00314962" w:rsidRDefault="00C3088C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</w:t>
            </w:r>
            <w:r w:rsidR="002C3E1C"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 R</w:t>
            </w:r>
          </w:p>
        </w:tc>
      </w:tr>
      <w:tr w:rsidR="005109F9" w:rsidRPr="00BC6D2C" w14:paraId="2A3189B6" w14:textId="77777777" w:rsidTr="00314962">
        <w:tc>
          <w:tcPr>
            <w:tcW w:w="3773" w:type="dxa"/>
          </w:tcPr>
          <w:p w14:paraId="06C2CA94" w14:textId="77777777" w:rsidR="005109F9" w:rsidRPr="00314962" w:rsidRDefault="00C3088C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5 al 9 de octubre </w:t>
            </w:r>
          </w:p>
        </w:tc>
        <w:tc>
          <w:tcPr>
            <w:tcW w:w="3174" w:type="dxa"/>
          </w:tcPr>
          <w:p w14:paraId="79E251A0" w14:textId="77777777" w:rsidR="005109F9" w:rsidRPr="00314962" w:rsidRDefault="005109F9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Receso escolar </w:t>
            </w:r>
          </w:p>
        </w:tc>
        <w:tc>
          <w:tcPr>
            <w:tcW w:w="3543" w:type="dxa"/>
          </w:tcPr>
          <w:p w14:paraId="7A625A5D" w14:textId="77777777" w:rsidR="005109F9" w:rsidRPr="00314962" w:rsidRDefault="005109F9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109F9" w:rsidRPr="00BC6D2C" w14:paraId="20E215E6" w14:textId="77777777" w:rsidTr="00314962">
        <w:tc>
          <w:tcPr>
            <w:tcW w:w="3773" w:type="dxa"/>
          </w:tcPr>
          <w:p w14:paraId="497CE28F" w14:textId="77777777" w:rsidR="005109F9" w:rsidRPr="00314962" w:rsidRDefault="00B265BB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13 al 16 de octubre </w:t>
            </w:r>
          </w:p>
        </w:tc>
        <w:tc>
          <w:tcPr>
            <w:tcW w:w="3174" w:type="dxa"/>
          </w:tcPr>
          <w:p w14:paraId="570C60D0" w14:textId="77777777" w:rsidR="005109F9" w:rsidRPr="00314962" w:rsidRDefault="005109F9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Semana 1</w:t>
            </w:r>
          </w:p>
        </w:tc>
        <w:tc>
          <w:tcPr>
            <w:tcW w:w="3543" w:type="dxa"/>
          </w:tcPr>
          <w:p w14:paraId="10EAF5BD" w14:textId="77777777" w:rsidR="005109F9" w:rsidRPr="00314962" w:rsidRDefault="00D23BEC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G, Gui, Gue,</w:t>
            </w:r>
            <w:r w:rsidR="00B265BB"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R</w:t>
            </w:r>
          </w:p>
        </w:tc>
      </w:tr>
      <w:tr w:rsidR="005109F9" w:rsidRPr="00BC6D2C" w14:paraId="4160F2F7" w14:textId="77777777" w:rsidTr="00314962">
        <w:tc>
          <w:tcPr>
            <w:tcW w:w="3773" w:type="dxa"/>
          </w:tcPr>
          <w:p w14:paraId="1C6EE1E9" w14:textId="77777777" w:rsidR="005109F9" w:rsidRPr="00314962" w:rsidRDefault="00B265BB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19 al 23 de octubre </w:t>
            </w:r>
          </w:p>
        </w:tc>
        <w:tc>
          <w:tcPr>
            <w:tcW w:w="3174" w:type="dxa"/>
          </w:tcPr>
          <w:p w14:paraId="64DD7AD0" w14:textId="77777777" w:rsidR="005109F9" w:rsidRPr="00314962" w:rsidRDefault="005109F9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Semana 2</w:t>
            </w:r>
          </w:p>
        </w:tc>
        <w:tc>
          <w:tcPr>
            <w:tcW w:w="3543" w:type="dxa"/>
          </w:tcPr>
          <w:p w14:paraId="1FBD6F3B" w14:textId="77777777" w:rsidR="005109F9" w:rsidRPr="00314962" w:rsidRDefault="00B265BB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</w:t>
            </w:r>
            <w:r w:rsidR="00D23BEC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 ge, gi</w:t>
            </w:r>
          </w:p>
        </w:tc>
      </w:tr>
      <w:tr w:rsidR="005109F9" w:rsidRPr="00BC6D2C" w14:paraId="49DE9F9C" w14:textId="77777777" w:rsidTr="00314962">
        <w:tc>
          <w:tcPr>
            <w:tcW w:w="3773" w:type="dxa"/>
          </w:tcPr>
          <w:p w14:paraId="3F55C0FA" w14:textId="77777777" w:rsidR="005109F9" w:rsidRPr="00314962" w:rsidRDefault="00B265BB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26 al 30 de octubre </w:t>
            </w:r>
          </w:p>
        </w:tc>
        <w:tc>
          <w:tcPr>
            <w:tcW w:w="3174" w:type="dxa"/>
          </w:tcPr>
          <w:p w14:paraId="57D90917" w14:textId="77777777" w:rsidR="005109F9" w:rsidRPr="00314962" w:rsidRDefault="005109F9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Semana 3</w:t>
            </w:r>
          </w:p>
        </w:tc>
        <w:tc>
          <w:tcPr>
            <w:tcW w:w="3543" w:type="dxa"/>
          </w:tcPr>
          <w:p w14:paraId="3C3EA221" w14:textId="77777777" w:rsidR="005109F9" w:rsidRPr="00314962" w:rsidRDefault="00604DA7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Güe- Güi</w:t>
            </w:r>
            <w:r w:rsidR="00D23BEC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 </w:t>
            </w:r>
            <w:r w:rsidR="00D23BEC"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Ce- Ci</w:t>
            </w:r>
          </w:p>
        </w:tc>
      </w:tr>
      <w:tr w:rsidR="005109F9" w:rsidRPr="00BC6D2C" w14:paraId="6231E8E4" w14:textId="77777777" w:rsidTr="00314962">
        <w:tc>
          <w:tcPr>
            <w:tcW w:w="3773" w:type="dxa"/>
          </w:tcPr>
          <w:p w14:paraId="7C9DF26B" w14:textId="77777777" w:rsidR="005109F9" w:rsidRPr="00314962" w:rsidRDefault="00C3088C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 al 6 de noviembre</w:t>
            </w:r>
          </w:p>
        </w:tc>
        <w:tc>
          <w:tcPr>
            <w:tcW w:w="3174" w:type="dxa"/>
          </w:tcPr>
          <w:p w14:paraId="5269EF67" w14:textId="77777777" w:rsidR="005109F9" w:rsidRPr="00314962" w:rsidRDefault="005109F9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Semana 4</w:t>
            </w:r>
          </w:p>
        </w:tc>
        <w:tc>
          <w:tcPr>
            <w:tcW w:w="3543" w:type="dxa"/>
          </w:tcPr>
          <w:p w14:paraId="45121810" w14:textId="77777777" w:rsidR="005109F9" w:rsidRPr="00314962" w:rsidRDefault="00D23BEC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</w:t>
            </w:r>
            <w: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 Ñ</w:t>
            </w:r>
          </w:p>
        </w:tc>
      </w:tr>
      <w:tr w:rsidR="005109F9" w:rsidRPr="00BC6D2C" w14:paraId="3C5DF36C" w14:textId="77777777" w:rsidTr="00314962">
        <w:tc>
          <w:tcPr>
            <w:tcW w:w="3773" w:type="dxa"/>
          </w:tcPr>
          <w:p w14:paraId="2FC04CD1" w14:textId="77777777" w:rsidR="005109F9" w:rsidRPr="00314962" w:rsidRDefault="00604DA7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9 al 13 de noviembre </w:t>
            </w:r>
          </w:p>
        </w:tc>
        <w:tc>
          <w:tcPr>
            <w:tcW w:w="3174" w:type="dxa"/>
          </w:tcPr>
          <w:p w14:paraId="7F4FCD88" w14:textId="77777777" w:rsidR="005109F9" w:rsidRPr="00314962" w:rsidRDefault="005109F9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Semana 5</w:t>
            </w:r>
          </w:p>
        </w:tc>
        <w:tc>
          <w:tcPr>
            <w:tcW w:w="3543" w:type="dxa"/>
          </w:tcPr>
          <w:p w14:paraId="338CD1EB" w14:textId="77777777" w:rsidR="005109F9" w:rsidRPr="00314962" w:rsidRDefault="00D23BEC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K,X,W</w:t>
            </w:r>
          </w:p>
        </w:tc>
      </w:tr>
      <w:tr w:rsidR="005109F9" w:rsidRPr="00BC6D2C" w14:paraId="71A24D84" w14:textId="77777777" w:rsidTr="00314962">
        <w:tc>
          <w:tcPr>
            <w:tcW w:w="3773" w:type="dxa"/>
          </w:tcPr>
          <w:p w14:paraId="7B5041E9" w14:textId="77777777" w:rsidR="005109F9" w:rsidRPr="00314962" w:rsidRDefault="00C3088C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17 al 20 de noviembre </w:t>
            </w:r>
          </w:p>
        </w:tc>
        <w:tc>
          <w:tcPr>
            <w:tcW w:w="3174" w:type="dxa"/>
          </w:tcPr>
          <w:p w14:paraId="50FD7304" w14:textId="77777777" w:rsidR="005109F9" w:rsidRPr="00314962" w:rsidRDefault="005109F9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Semana 6</w:t>
            </w:r>
          </w:p>
        </w:tc>
        <w:tc>
          <w:tcPr>
            <w:tcW w:w="3543" w:type="dxa"/>
          </w:tcPr>
          <w:p w14:paraId="26324589" w14:textId="77777777" w:rsidR="005109F9" w:rsidRPr="00314962" w:rsidRDefault="00C3088C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Festival de los aprendizajes </w:t>
            </w:r>
          </w:p>
        </w:tc>
      </w:tr>
      <w:tr w:rsidR="00C3088C" w:rsidRPr="00BC6D2C" w14:paraId="52C9FAD5" w14:textId="77777777" w:rsidTr="00314962">
        <w:tc>
          <w:tcPr>
            <w:tcW w:w="3773" w:type="dxa"/>
          </w:tcPr>
          <w:p w14:paraId="7A84BC5B" w14:textId="77777777" w:rsidR="00C3088C" w:rsidRPr="00314962" w:rsidRDefault="00C3088C" w:rsidP="00C3088C">
            <w:pPr>
              <w:tabs>
                <w:tab w:val="left" w:pos="1125"/>
              </w:tabs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23 al 27 de noviembre </w:t>
            </w:r>
          </w:p>
        </w:tc>
        <w:tc>
          <w:tcPr>
            <w:tcW w:w="3174" w:type="dxa"/>
          </w:tcPr>
          <w:p w14:paraId="513AF58E" w14:textId="77777777" w:rsidR="00C3088C" w:rsidRPr="00314962" w:rsidRDefault="00C3088C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Planes de mejoramiento </w:t>
            </w:r>
            <w:r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Para quienes presentan desempeños bajos</w:t>
            </w:r>
          </w:p>
          <w:p w14:paraId="5DEB2439" w14:textId="77777777" w:rsidR="00C3088C" w:rsidRPr="00314962" w:rsidRDefault="00C3088C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543" w:type="dxa"/>
          </w:tcPr>
          <w:p w14:paraId="20D97E2B" w14:textId="77777777" w:rsidR="00C3088C" w:rsidRPr="00314962" w:rsidRDefault="00C3088C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Actividades de fortalecimiento para quienes presentan desempeños básicos, altos y superiores </w:t>
            </w:r>
          </w:p>
        </w:tc>
      </w:tr>
      <w:tr w:rsidR="00C3088C" w:rsidRPr="00BC6D2C" w14:paraId="52D1D980" w14:textId="77777777" w:rsidTr="00314962">
        <w:tc>
          <w:tcPr>
            <w:tcW w:w="3773" w:type="dxa"/>
          </w:tcPr>
          <w:p w14:paraId="29A89499" w14:textId="77777777" w:rsidR="00C3088C" w:rsidRPr="00314962" w:rsidRDefault="00C3088C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30 de noviembre a 4 de diciembre </w:t>
            </w:r>
          </w:p>
        </w:tc>
        <w:tc>
          <w:tcPr>
            <w:tcW w:w="3174" w:type="dxa"/>
          </w:tcPr>
          <w:p w14:paraId="4359758B" w14:textId="77777777" w:rsidR="00C3088C" w:rsidRPr="00314962" w:rsidRDefault="00C3088C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Planes de mejoramiento </w:t>
            </w:r>
            <w:r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Para quienes presentan desempeños bajos</w:t>
            </w:r>
          </w:p>
          <w:p w14:paraId="59FF25AB" w14:textId="77777777" w:rsidR="00C3088C" w:rsidRPr="00314962" w:rsidRDefault="00C3088C" w:rsidP="005109F9">
            <w:pPr>
              <w:rPr>
                <w:rFonts w:ascii="Century Gothic" w:hAnsi="Century Gothic" w:cs="Arial"/>
                <w:color w:val="5B9BD5" w:themeColor="accent1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543" w:type="dxa"/>
          </w:tcPr>
          <w:p w14:paraId="2C54F899" w14:textId="77777777" w:rsidR="00C3088C" w:rsidRPr="00314962" w:rsidRDefault="00C3088C" w:rsidP="005109F9">
            <w:pPr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14962">
              <w:rPr>
                <w:rFonts w:ascii="Century Gothic" w:hAnsi="Century Gothic" w:cs="Arial"/>
                <w:color w:val="F7CAAC" w:themeColor="accent2" w:themeTint="66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Actividades de fortalecimiento para quienes presentan desempeños básicos, altos y superiores</w:t>
            </w:r>
          </w:p>
        </w:tc>
      </w:tr>
    </w:tbl>
    <w:p w14:paraId="5791EE1F" w14:textId="77777777" w:rsidR="00604DA7" w:rsidRPr="00205852" w:rsidRDefault="00604DA7" w:rsidP="00F764C8">
      <w:pPr>
        <w:rPr>
          <w:rFonts w:ascii="Century Gothic" w:hAnsi="Century Gothic" w:cs="Arial"/>
          <w:b/>
          <w:color w:val="F7CAAC" w:themeColor="accent2" w:themeTint="66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4C5783E7" w14:textId="77777777" w:rsidR="002B582E" w:rsidRDefault="002B582E" w:rsidP="00BC6D2C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51CC6B25" w14:textId="77777777" w:rsidR="002B582E" w:rsidRDefault="002B582E" w:rsidP="00BC6D2C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84B6CE9" w14:textId="77777777" w:rsidR="002B582E" w:rsidRDefault="002B582E" w:rsidP="00BC6D2C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86E67C0" w14:textId="77777777" w:rsidR="002B582E" w:rsidRDefault="002B582E" w:rsidP="00BC6D2C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43EC31DB" w14:textId="709DFFE2" w:rsidR="00A073F2" w:rsidRDefault="00F764C8" w:rsidP="00BC6D2C">
      <w:pPr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Semana 1</w:t>
      </w:r>
      <w:r w:rsidR="00BC6D2C" w:rsidRPr="0020585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073F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MOMENTO DE EXPLORACIÓN </w:t>
      </w:r>
    </w:p>
    <w:p w14:paraId="14690750" w14:textId="4F7483AC" w:rsidR="00516972" w:rsidRDefault="00D20B4E" w:rsidP="00BC6D2C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0585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BC6D2C"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13 al 16 de octubre</w:t>
      </w:r>
      <w:r w:rsidR="00604DA7"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)</w:t>
      </w:r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86BF5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G- </w:t>
      </w:r>
      <w:r w:rsidR="00604DA7"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Gue, Gui</w:t>
      </w:r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, R</w:t>
      </w:r>
      <w:r w:rsidR="00205852" w:rsidRPr="00516972">
        <w:rPr>
          <w:rFonts w:ascii="Century Gothic" w:hAnsi="Century Gothic"/>
          <w:noProof/>
          <w:lang w:eastAsia="es-CO"/>
        </w:rPr>
        <w:drawing>
          <wp:anchor distT="0" distB="0" distL="114300" distR="114300" simplePos="0" relativeHeight="251670528" behindDoc="1" locked="0" layoutInCell="1" allowOverlap="1" wp14:anchorId="1B76812D" wp14:editId="2C466BE6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741320" cy="1048130"/>
            <wp:effectExtent l="0" t="0" r="1905" b="0"/>
            <wp:wrapTight wrapText="bothSides">
              <wp:wrapPolygon edited="0">
                <wp:start x="0" y="0"/>
                <wp:lineTo x="0" y="21207"/>
                <wp:lineTo x="21100" y="21207"/>
                <wp:lineTo x="21100" y="0"/>
                <wp:lineTo x="0" y="0"/>
              </wp:wrapPolygon>
            </wp:wrapTight>
            <wp:docPr id="1" name="Imagen 1" descr="Familia de dibujos animados leer un cuento antes de dormir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ia de dibujos animados leer un cuento antes de dormir |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0" cy="10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4A38B2" w14:textId="77777777" w:rsidR="00314962" w:rsidRDefault="00516972" w:rsidP="00BC6D2C">
      <w:pPr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</w:t>
      </w:r>
      <w:r w:rsidRPr="0051697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Escucha la lectura en voz alta de</w:t>
      </w:r>
      <w:r w:rsidR="0031496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51697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l</w:t>
      </w:r>
      <w:r w:rsidR="0031496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os</w:t>
      </w:r>
      <w:r w:rsidRPr="0051697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texto</w:t>
      </w:r>
      <w:r w:rsidR="0031496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</w:t>
      </w:r>
      <w:r w:rsidRPr="0051697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:  </w:t>
      </w:r>
    </w:p>
    <w:p w14:paraId="666DB3B8" w14:textId="77777777" w:rsidR="00314962" w:rsidRPr="00314962" w:rsidRDefault="00314962" w:rsidP="00314962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4962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Gabriela la garza celosa</w:t>
      </w:r>
      <w:r w:rsidR="00A2621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(página 57)</w:t>
      </w:r>
    </w:p>
    <w:p w14:paraId="19947662" w14:textId="77777777" w:rsidR="00314962" w:rsidRPr="00314962" w:rsidRDefault="00314962" w:rsidP="00314962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4962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Guillermina el águila guerrera</w:t>
      </w:r>
      <w:r w:rsidR="00A2621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(página 60)</w:t>
      </w:r>
    </w:p>
    <w:p w14:paraId="6F8E4D96" w14:textId="77777777" w:rsidR="00314962" w:rsidRDefault="00314962" w:rsidP="00314962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4962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Ramón el ratón ruidoso </w:t>
      </w:r>
      <w:r w:rsidR="00A2621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(página </w:t>
      </w:r>
      <w:commentRangeStart w:id="1"/>
      <w:r w:rsidR="00A2621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63</w:t>
      </w:r>
      <w:commentRangeEnd w:id="1"/>
      <w:r w:rsidR="00C23C69">
        <w:rPr>
          <w:rStyle w:val="Refdecomentario"/>
        </w:rPr>
        <w:commentReference w:id="1"/>
      </w:r>
      <w:r w:rsidR="00A2621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1437857" w14:textId="77777777" w:rsidR="00205852" w:rsidRDefault="00314962" w:rsidP="00BC6D2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Ahora </w:t>
      </w:r>
      <w:r w:rsidR="00E0116A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 tu turno, tienes la posibilidad de leer los textos que se encuentran en Aprendamos a leer primero y compartirlos en familia. </w:t>
      </w:r>
    </w:p>
    <w:p w14:paraId="546C7D64" w14:textId="77777777" w:rsidR="00A149C7" w:rsidRDefault="00A149C7" w:rsidP="00BC6D2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24A61426" wp14:editId="125FB51F">
            <wp:extent cx="952500" cy="1143352"/>
            <wp:effectExtent l="0" t="0" r="0" b="0"/>
            <wp:docPr id="53" name="Imagen 53" descr="https://previews.123rf.com/images/yopinco/yopinco1706/yopinco170600021/80114328-ni%C3%B1os-y-ni%C3%B1as-tienen-pregu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yopinco/yopinco1706/yopinco170600021/80114328-ni%C3%B1os-y-ni%C3%B1as-tienen-pregunt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93" cy="11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sabes de las águilas?</w:t>
      </w:r>
      <w:r w:rsidR="00093475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(el niño responde verbalmente, el acompañante registra sus palabras en el cuaderno de lengua castellana.</w:t>
      </w:r>
      <w:r w:rsidR="00883B3B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11352B9" w14:textId="77777777" w:rsidR="00FA7BD6" w:rsidRDefault="00A149C7" w:rsidP="00BC6D2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455C">
        <w:rPr>
          <w:rFonts w:ascii="Century Gothic" w:hAnsi="Century Gothic"/>
          <w:noProof/>
          <w:sz w:val="28"/>
          <w:szCs w:val="28"/>
          <w:lang w:eastAsia="es-CO"/>
        </w:rPr>
        <w:drawing>
          <wp:inline distT="0" distB="0" distL="0" distR="0" wp14:anchorId="7CB42C64" wp14:editId="2717F922">
            <wp:extent cx="923925" cy="923925"/>
            <wp:effectExtent l="0" t="0" r="9525" b="9525"/>
            <wp:docPr id="22" name="Imagen 22" descr="Photos of Global Migration Film Festival - FilmFre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s of Global Migration Film Festival - FilmFreewa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35" cy="93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475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Observa el video sobre l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</w:t>
      </w:r>
      <w:r w:rsidR="00FA7BD6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águilas: </w:t>
      </w:r>
      <w:hyperlink r:id="rId17" w:history="1">
        <w:r w:rsidR="00FA7BD6" w:rsidRPr="004B1F35">
          <w:rPr>
            <w:rStyle w:val="Hipervnculo"/>
            <w:rFonts w:ascii="Century Gothic" w:hAnsi="Century Gothic" w:cs="Arial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https://www.youtube.com/watch?v=D-65uqx_gHA</w:t>
        </w:r>
      </w:hyperlink>
    </w:p>
    <w:p w14:paraId="3D59648A" w14:textId="77777777" w:rsidR="00A149C7" w:rsidRDefault="00FA7BD6" w:rsidP="00BC6D2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5DBD4A1E" wp14:editId="41D146A7">
            <wp:extent cx="1295517" cy="828675"/>
            <wp:effectExtent l="0" t="0" r="0" b="0"/>
            <wp:docPr id="56" name="Imagen 56" descr="wallpaper manos niños - Buscar con Google | Enseñar a los niños, Canciones  preescolar, Educacio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llpaper manos niños - Buscar con Google | Enseñar a los niños, Canciones  preescolar, Educacion infanti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15" cy="83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475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Dibuja lo que aprendiste de las águilas </w:t>
      </w:r>
      <w:r w:rsidR="00AB1804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el cuaderno de lengua castellana</w:t>
      </w:r>
    </w:p>
    <w:p w14:paraId="2972DA1A" w14:textId="77777777" w:rsidR="00205852" w:rsidRDefault="00093475" w:rsidP="00BC6D2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lastRenderedPageBreak/>
        <w:drawing>
          <wp:inline distT="0" distB="0" distL="0" distR="0" wp14:anchorId="149041C6" wp14:editId="7D37F8E1">
            <wp:extent cx="984079" cy="1152525"/>
            <wp:effectExtent l="0" t="0" r="6985" b="0"/>
            <wp:docPr id="55" name="Imagen 55" descr="De Dibujos Animados Nota Divertida Libro De Papel Con Un Lápiz  Ilustraciones Vectoriales, Clip Art Vectorizado Libre De Derechos. Image  611979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Dibujos Animados Nota Divertida Libro De Papel Con Un Lápiz  Ilustraciones Vectoriales, Clip Art Vectorizado Libre De Derechos. Image  61197968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10" cy="115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el libro de trabajo desarrolla las actividades de las páginas: </w:t>
      </w:r>
      <w:r w:rsidR="00AB1804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78, 79 y el punto 4</w:t>
      </w:r>
      <w:r w:rsidR="00DF7A1B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</w:t>
      </w:r>
      <w:r w:rsidR="00AB1804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83</w:t>
      </w:r>
      <w:r w:rsidR="00DF7A1B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25D45D" w14:textId="77777777" w:rsidR="008E5DA9" w:rsidRDefault="008E5DA9" w:rsidP="00BC6D2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50C11C" w14:textId="77777777" w:rsidR="008E5DA9" w:rsidRPr="008E5DA9" w:rsidRDefault="008E5DA9" w:rsidP="00BC6D2C">
      <w:pP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E5DA9"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Envía evidencia a tu </w:t>
      </w:r>
      <w: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profesora.</w:t>
      </w:r>
    </w:p>
    <w:p w14:paraId="090D3A66" w14:textId="77777777" w:rsidR="00093475" w:rsidRPr="00205852" w:rsidRDefault="00093475" w:rsidP="00BC6D2C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9370023" w14:textId="25908A9F" w:rsidR="00A073F2" w:rsidRDefault="00604DA7" w:rsidP="00604DA7">
      <w:pPr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Semana 2</w:t>
      </w:r>
      <w:r w:rsidRPr="0020585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073F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MOMENTO DE ESTRUCTURACIÓN </w:t>
      </w:r>
    </w:p>
    <w:p w14:paraId="5B860BC2" w14:textId="6C7A41B0" w:rsidR="00604DA7" w:rsidRDefault="00604DA7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0585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205852">
        <w:rPr>
          <w:rFonts w:ascii="Century Gothic" w:hAnsi="Century Gothic" w:cs="Arial"/>
          <w:b/>
          <w:color w:val="5B9BD5" w:themeColor="accen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19 al 23 de octubre</w:t>
      </w:r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) J</w:t>
      </w:r>
      <w:r w:rsidR="00E86BF5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- Ge-Gi</w:t>
      </w:r>
    </w:p>
    <w:p w14:paraId="407DEDDD" w14:textId="77777777" w:rsidR="00205852" w:rsidRPr="00516972" w:rsidRDefault="00205852" w:rsidP="00604DA7">
      <w:pPr>
        <w:rPr>
          <w:rFonts w:ascii="Century Gothic" w:hAnsi="Century Gothic" w:cs="Arial"/>
          <w:b/>
          <w:color w:val="1F4E79" w:themeColor="accent1" w:themeShade="8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es-CO"/>
        </w:rPr>
        <w:drawing>
          <wp:anchor distT="0" distB="0" distL="114300" distR="114300" simplePos="0" relativeHeight="251672576" behindDoc="1" locked="0" layoutInCell="1" allowOverlap="1" wp14:anchorId="6753D988" wp14:editId="16CD11BF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741320" cy="1048130"/>
            <wp:effectExtent l="0" t="0" r="1905" b="0"/>
            <wp:wrapTight wrapText="bothSides">
              <wp:wrapPolygon edited="0">
                <wp:start x="0" y="0"/>
                <wp:lineTo x="0" y="21207"/>
                <wp:lineTo x="21100" y="21207"/>
                <wp:lineTo x="21100" y="0"/>
                <wp:lineTo x="0" y="0"/>
              </wp:wrapPolygon>
            </wp:wrapTight>
            <wp:docPr id="8" name="Imagen 8" descr="Familia de dibujos animados leer un cuento antes de dormir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ia de dibujos animados leer un cuento antes de dormir |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0" cy="10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972">
        <w:rPr>
          <w:rFonts w:ascii="Century Gothic" w:hAnsi="Century Gothic" w:cs="Arial"/>
          <w:b/>
          <w:color w:val="1F4E79" w:themeColor="accent1" w:themeShade="8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</w:t>
      </w:r>
      <w:r w:rsidR="00516972" w:rsidRPr="0051697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Escucha la lectura en voz alta del texto:  </w:t>
      </w:r>
    </w:p>
    <w:p w14:paraId="3A1B0FB4" w14:textId="77777777" w:rsidR="00A2621F" w:rsidRDefault="00A2621F" w:rsidP="00A2621F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Jorge el jaguar juguetón </w:t>
      </w:r>
      <w:r w:rsidR="00C11652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(página 66)</w:t>
      </w:r>
    </w:p>
    <w:p w14:paraId="3B362CC1" w14:textId="77777777" w:rsidR="00E86BF5" w:rsidRPr="00314962" w:rsidRDefault="00E86BF5" w:rsidP="00E86BF5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Gertrudis la gineta genial (página 69)</w:t>
      </w:r>
    </w:p>
    <w:p w14:paraId="285FC314" w14:textId="77777777" w:rsidR="00E86BF5" w:rsidRPr="00314962" w:rsidRDefault="00E86BF5" w:rsidP="00E86BF5">
      <w:pPr>
        <w:pStyle w:val="Prrafodelista"/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B9D5F" w14:textId="77777777" w:rsidR="00205852" w:rsidRDefault="00B85E48" w:rsidP="00604DA7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Ahora es tu turno, tienes la posibilidad de leer los textos que se encuentran en Aprendamos a leer primero y compartirlos en familia. </w:t>
      </w:r>
    </w:p>
    <w:p w14:paraId="2A612DD0" w14:textId="77777777" w:rsid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542E8FF9" wp14:editId="19561728">
            <wp:extent cx="952500" cy="1143352"/>
            <wp:effectExtent l="0" t="0" r="0" b="0"/>
            <wp:docPr id="58" name="Imagen 58" descr="https://previews.123rf.com/images/yopinco/yopinco1706/yopinco170600021/80114328-ni%C3%B1os-y-ni%C3%B1as-tienen-pregu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yopinco/yopinco1706/yopinco170600021/80114328-ni%C3%B1os-y-ni%C3%B1as-tienen-pregunt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93" cy="11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¿Por qué el jaguar es un animal carnívoro? Comparte la respuesta a esta pregunta con la persona que te apoya en la elaboración de las tareas y pídele que te lea la siguiente información</w:t>
      </w:r>
    </w:p>
    <w:p w14:paraId="6D275868" w14:textId="77777777" w:rsidR="008E5DA9" w:rsidRDefault="008E5DA9" w:rsidP="008E5DA9">
      <w:pPr>
        <w:jc w:val="center"/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lastRenderedPageBreak/>
        <w:drawing>
          <wp:inline distT="0" distB="0" distL="0" distR="0" wp14:anchorId="16C308E4" wp14:editId="5338BE83">
            <wp:extent cx="3171825" cy="2111246"/>
            <wp:effectExtent l="0" t="0" r="0" b="3810"/>
            <wp:docPr id="62" name="Imagen 62" descr="Los jaguares son los felinos más grandes de América. Esta foto fue tomada en el Omaha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s jaguares son los felinos más grandes de América. Esta foto fue tomada en el Omaha's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32" cy="211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77170" w14:textId="77777777" w:rsidR="008E5DA9" w:rsidRP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DA9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COMÚN: Jaguar</w:t>
      </w:r>
    </w:p>
    <w:p w14:paraId="16479FA5" w14:textId="77777777" w:rsidR="008E5DA9" w:rsidRP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DA9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OMBRE CIENTÍFICO: Panthera onca</w:t>
      </w:r>
    </w:p>
    <w:p w14:paraId="54C43B22" w14:textId="77777777" w:rsidR="008E5DA9" w:rsidRP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CLASE: Mamífero</w:t>
      </w:r>
    </w:p>
    <w:p w14:paraId="071D580E" w14:textId="77777777" w:rsidR="008E5DA9" w:rsidRP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</w:t>
      </w:r>
      <w:r w:rsidRPr="008E5DA9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IMENTACIÓN: </w:t>
      </w:r>
      <w:commentRangeStart w:id="2"/>
      <w:r w:rsidRPr="008E5DA9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Carnívoro</w:t>
      </w:r>
      <w:commentRangeEnd w:id="2"/>
      <w:r w:rsidR="00C23C69">
        <w:rPr>
          <w:rStyle w:val="Refdecomentario"/>
        </w:rPr>
        <w:commentReference w:id="2"/>
      </w:r>
    </w:p>
    <w:p w14:paraId="0BC7B641" w14:textId="77777777" w:rsidR="008E5DA9" w:rsidRP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DA9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PROMEDIO DE VIDA 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LA NATURALEZA: 12 a 15 años.</w:t>
      </w:r>
    </w:p>
    <w:p w14:paraId="07A792B0" w14:textId="77777777" w:rsidR="008E5DA9" w:rsidRP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DA9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TAMAÑO: Cabeza y cuerpo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1,5 a 1, 8 m; cola: 0,7 a 1 m</w:t>
      </w:r>
    </w:p>
    <w:p w14:paraId="42B330D2" w14:textId="77777777" w:rsidR="008E5DA9" w:rsidRP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PESO: 45 a 113 kg</w:t>
      </w:r>
    </w:p>
    <w:p w14:paraId="6F64BBAF" w14:textId="77777777" w:rsidR="008E5DA9" w:rsidRP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DA9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Descripción general</w:t>
      </w:r>
    </w:p>
    <w:p w14:paraId="068108C9" w14:textId="77777777" w:rsidR="008E5DA9" w:rsidRP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DA9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jaguar es el único felino grande de América y el tercero más grande del mundo, después de los tigres y los leones. Son muy parecidos a los leopardos, que viven en África y Asia, pero las manchas de los jaguares son más complejas y suel</w:t>
      </w:r>
      <w:r w:rsidR="00C05BB4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tener un punto en el centro.</w:t>
      </w:r>
    </w:p>
    <w:p w14:paraId="1F3AC330" w14:textId="77777777" w:rsid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DA9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Antiguamente, en muchas culturas sudamericanas, estos imponentes felinos eran adorados como dioses, y existen representaciones del jaguar en el arte y la arqueología de las culturas precolombinas.</w:t>
      </w:r>
    </w:p>
    <w:p w14:paraId="2C5EDCCF" w14:textId="77777777" w:rsidR="00C05BB4" w:rsidRPr="008E5DA9" w:rsidRDefault="00F109EA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 información está d</w:t>
      </w:r>
      <w:r w:rsidR="00C05BB4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isponible en: </w:t>
      </w:r>
      <w:r w:rsidR="00C05BB4" w:rsidRPr="00C05BB4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https://www.nationalgeographicla.com/animales/2020/04/jaguar</w:t>
      </w:r>
    </w:p>
    <w:p w14:paraId="4E49B8E8" w14:textId="77777777" w:rsidR="008E5DA9" w:rsidRDefault="008E5DA9" w:rsidP="008E5DA9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lastRenderedPageBreak/>
        <w:drawing>
          <wp:inline distT="0" distB="0" distL="0" distR="0" wp14:anchorId="42F17D75" wp14:editId="4566D17D">
            <wp:extent cx="1295517" cy="828675"/>
            <wp:effectExtent l="0" t="0" r="0" b="0"/>
            <wp:docPr id="60" name="Imagen 60" descr="wallpaper manos niños - Buscar con Google | Enseñar a los niños, Canciones  preescolar, Educacio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llpaper manos niños - Buscar con Google | Enseñar a los niños, Canciones  preescolar, Educacion infanti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15" cy="83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Dibuja </w:t>
      </w:r>
      <w:r w:rsidR="00F109EA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 que aprendiste del jaguar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el cuaderno de lengua castellana</w:t>
      </w:r>
    </w:p>
    <w:p w14:paraId="7D476F99" w14:textId="77777777" w:rsidR="00630351" w:rsidRDefault="008E5DA9" w:rsidP="00604DA7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147F760A" wp14:editId="78E01800">
            <wp:extent cx="984079" cy="1152525"/>
            <wp:effectExtent l="0" t="0" r="6985" b="0"/>
            <wp:docPr id="61" name="Imagen 61" descr="De Dibujos Animados Nota Divertida Libro De Papel Con Un Lápiz  Ilustraciones Vectoriales, Clip Art Vectorizado Libre De Derechos. Image  611979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Dibujos Animados Nota Divertida Libro De Papel Con Un Lápiz  Ilustraciones Vectoriales, Clip Art Vectorizado Libre De Derechos. Image  61197968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10" cy="115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el libro de trabajo desarrolla las actividades de las páginas:</w:t>
      </w:r>
      <w:r w:rsidR="00F109EA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89, 91, 92, 100, 101 y 103.</w:t>
      </w:r>
    </w:p>
    <w:p w14:paraId="38914030" w14:textId="77777777" w:rsidR="00630351" w:rsidRDefault="00630351" w:rsidP="00604DA7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5831CD" w14:textId="77777777" w:rsidR="00630351" w:rsidRPr="00976AEC" w:rsidRDefault="00630351" w:rsidP="00604DA7">
      <w:pP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E5DA9"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Envía evidencia a tu </w:t>
      </w:r>
      <w: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profesora.</w:t>
      </w:r>
    </w:p>
    <w:p w14:paraId="4D7B606F" w14:textId="77777777" w:rsidR="00205852" w:rsidRDefault="00604DA7" w:rsidP="00604DA7">
      <w:pPr>
        <w:rPr>
          <w:rFonts w:ascii="Century Gothic" w:hAnsi="Century Gothic" w:cs="Arial"/>
          <w:b/>
          <w:color w:val="F7CAAC" w:themeColor="accent2" w:themeTint="66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Semana 3</w:t>
      </w:r>
      <w:r w:rsidRPr="0020585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 w:rsidRPr="00205852">
        <w:rPr>
          <w:rFonts w:ascii="Century Gothic" w:hAnsi="Century Gothic" w:cs="Arial"/>
          <w:b/>
          <w:color w:val="5B9BD5" w:themeColor="accen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26 al 30 de octubre</w:t>
      </w:r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713B33">
        <w:rPr>
          <w:rFonts w:ascii="Century Gothic" w:hAnsi="Century Gothic" w:cs="Arial"/>
          <w:b/>
          <w:color w:val="F7CAAC" w:themeColor="accent2" w:themeTint="66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Güe, güi- </w:t>
      </w:r>
      <w:r w:rsidR="00713B33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83B3B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Ce- C</w:t>
      </w:r>
      <w:r w:rsidR="00713B33"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i </w:t>
      </w:r>
      <w:r w:rsidR="00205852">
        <w:rPr>
          <w:noProof/>
          <w:lang w:eastAsia="es-CO"/>
        </w:rPr>
        <w:drawing>
          <wp:anchor distT="0" distB="0" distL="114300" distR="114300" simplePos="0" relativeHeight="251674624" behindDoc="1" locked="0" layoutInCell="1" allowOverlap="1" wp14:anchorId="4805A4F2" wp14:editId="1B95B5F4">
            <wp:simplePos x="0" y="0"/>
            <wp:positionH relativeFrom="margin">
              <wp:posOffset>0</wp:posOffset>
            </wp:positionH>
            <wp:positionV relativeFrom="paragraph">
              <wp:posOffset>333375</wp:posOffset>
            </wp:positionV>
            <wp:extent cx="741320" cy="1048130"/>
            <wp:effectExtent l="0" t="0" r="1905" b="0"/>
            <wp:wrapTight wrapText="bothSides">
              <wp:wrapPolygon edited="0">
                <wp:start x="0" y="0"/>
                <wp:lineTo x="0" y="21207"/>
                <wp:lineTo x="21100" y="21207"/>
                <wp:lineTo x="21100" y="0"/>
                <wp:lineTo x="0" y="0"/>
              </wp:wrapPolygon>
            </wp:wrapTight>
            <wp:docPr id="26" name="Imagen 26" descr="Familia de dibujos animados leer un cuento antes de dormir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ia de dibujos animados leer un cuento antes de dormir |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0" cy="10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2F6FCC" w14:textId="77777777" w:rsidR="00205852" w:rsidRDefault="00516972" w:rsidP="00604DA7">
      <w:pPr>
        <w:rPr>
          <w:rFonts w:ascii="Century Gothic" w:hAnsi="Century Gothic" w:cs="Arial"/>
          <w:b/>
          <w:color w:val="F7CAAC" w:themeColor="accent2" w:themeTint="66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Gothic" w:hAnsi="Century Gothic" w:cs="Arial"/>
          <w:b/>
          <w:color w:val="F7CAAC" w:themeColor="accent2" w:themeTint="66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51697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Escucha la lectura en voz alta del texto:  </w:t>
      </w:r>
    </w:p>
    <w:p w14:paraId="63E0A70B" w14:textId="77777777" w:rsidR="00E86BF5" w:rsidRDefault="00E86BF5" w:rsidP="00E86BF5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Agüita la cigüeña bilingüe (página 72)</w:t>
      </w:r>
    </w:p>
    <w:p w14:paraId="3C754B34" w14:textId="77777777" w:rsidR="00713B33" w:rsidRDefault="00713B33" w:rsidP="00713B33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Cecilia la cebra celosa (página 74)</w:t>
      </w:r>
    </w:p>
    <w:p w14:paraId="7AD2ED8B" w14:textId="77777777" w:rsidR="00713B33" w:rsidRDefault="00713B33" w:rsidP="00713B33">
      <w:pPr>
        <w:pStyle w:val="Prrafodelista"/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FDDAB" w14:textId="77777777" w:rsidR="00B85E48" w:rsidRDefault="00B85E48" w:rsidP="00B85E48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Ahora es tu turno, tienes la posibilidad de leer los textos que se encuentran en Aprendamos a leer primero y compartirlos en familia. </w:t>
      </w:r>
    </w:p>
    <w:p w14:paraId="75179972" w14:textId="77777777" w:rsidR="00883B3B" w:rsidRDefault="00883B3B" w:rsidP="00883B3B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5972038B" wp14:editId="05FEC44A">
            <wp:extent cx="952500" cy="1143352"/>
            <wp:effectExtent l="0" t="0" r="0" b="0"/>
            <wp:docPr id="63" name="Imagen 63" descr="https://previews.123rf.com/images/yopinco/yopinco1706/yopinco170600021/80114328-ni%C3%B1os-y-ni%C3%B1as-tienen-pregu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yopinco/yopinco1706/yopinco170600021/80114328-ni%C3%B1os-y-ni%C3%B1as-tienen-pregunt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93" cy="11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</w:t>
      </w:r>
      <w:r w:rsidR="0002691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Qué sabes de las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cigüeñas? (el niño responde verbalmente, el acompañante registra sus palabras en el cuaderno de lengua castellana.</w:t>
      </w:r>
    </w:p>
    <w:p w14:paraId="2566B0B0" w14:textId="77777777" w:rsidR="00883B3B" w:rsidRDefault="00883B3B" w:rsidP="00883B3B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455C">
        <w:rPr>
          <w:rFonts w:ascii="Century Gothic" w:hAnsi="Century Gothic"/>
          <w:noProof/>
          <w:sz w:val="28"/>
          <w:szCs w:val="28"/>
          <w:lang w:eastAsia="es-CO"/>
        </w:rPr>
        <w:lastRenderedPageBreak/>
        <w:drawing>
          <wp:inline distT="0" distB="0" distL="0" distR="0" wp14:anchorId="19BD07BA" wp14:editId="03DE30EF">
            <wp:extent cx="923925" cy="923925"/>
            <wp:effectExtent l="0" t="0" r="9525" b="9525"/>
            <wp:docPr id="192" name="Imagen 192" descr="Photos of Global Migration Film Festival - FilmFre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s of Global Migration Film Festival - FilmFreewa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35" cy="93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Observa el video sobre las </w:t>
      </w:r>
      <w:r w:rsidR="0002691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cigüeñas: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F951698" w14:textId="77777777" w:rsidR="0002691F" w:rsidRDefault="00A62E44" w:rsidP="00883B3B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1" w:history="1">
        <w:r w:rsidR="0002691F" w:rsidRPr="004B1F35">
          <w:rPr>
            <w:rStyle w:val="Hipervnculo"/>
            <w:rFonts w:ascii="Century Gothic" w:hAnsi="Century Gothic" w:cs="Arial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https://www.youtube.com/watch?v=wJclzCY2mYg</w:t>
        </w:r>
      </w:hyperlink>
    </w:p>
    <w:p w14:paraId="4590AA12" w14:textId="77777777" w:rsidR="00883B3B" w:rsidRDefault="00883B3B" w:rsidP="00883B3B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7E07E370" wp14:editId="0FAD3CBF">
            <wp:extent cx="1295517" cy="828675"/>
            <wp:effectExtent l="0" t="0" r="0" b="0"/>
            <wp:docPr id="193" name="Imagen 193" descr="wallpaper manos niños - Buscar con Google | Enseñar a los niños, Canciones  preescolar, Educacio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llpaper manos niños - Buscar con Google | Enseñar a los niños, Canciones  preescolar, Educacion infanti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15" cy="83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Dibuja lo que aprendiste de las </w:t>
      </w:r>
      <w:r w:rsidR="0002691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cigüeñas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el cuaderno de lengua castellana</w:t>
      </w:r>
    </w:p>
    <w:p w14:paraId="59D96142" w14:textId="77777777" w:rsidR="00883B3B" w:rsidRDefault="00883B3B" w:rsidP="00883B3B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04002503" wp14:editId="14988B5B">
            <wp:extent cx="984079" cy="1152525"/>
            <wp:effectExtent l="0" t="0" r="6985" b="0"/>
            <wp:docPr id="194" name="Imagen 194" descr="De Dibujos Animados Nota Divertida Libro De Papel Con Un Lápiz  Ilustraciones Vectoriales, Clip Art Vectorizado Libre De Derechos. Image  611979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Dibujos Animados Nota Divertida Libro De Papel Con Un Lápiz  Ilustraciones Vectoriales, Clip Art Vectorizado Libre De Derechos. Image  61197968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10" cy="115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el libro de trabajo desarrolla las actividades de las páginas: </w:t>
      </w:r>
      <w:r w:rsidR="00CC4AE6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106,</w:t>
      </w:r>
      <w:r w:rsidR="0002691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109</w:t>
      </w:r>
      <w:r w:rsidR="00CC4AE6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112 y 114.</w:t>
      </w:r>
    </w:p>
    <w:p w14:paraId="03751053" w14:textId="77777777" w:rsidR="00883B3B" w:rsidRDefault="00883B3B" w:rsidP="00B85E48">
      <w:pP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E5DA9"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Envía evidencia a tu </w:t>
      </w:r>
      <w: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profesora.</w:t>
      </w:r>
    </w:p>
    <w:p w14:paraId="3CFFF07B" w14:textId="77777777" w:rsidR="00976AEC" w:rsidRPr="00976AEC" w:rsidRDefault="00976AEC" w:rsidP="00B85E48">
      <w:pP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066DC72" w14:textId="754C29A7" w:rsidR="00A073F2" w:rsidRDefault="00604DA7" w:rsidP="00604DA7">
      <w:pPr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Semana 4</w:t>
      </w:r>
      <w:r w:rsidR="002B582E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TRANSFERENCIA </w:t>
      </w:r>
      <w:r w:rsidR="00A073F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1B97E98" w14:textId="3522BAD9" w:rsidR="00205852" w:rsidRDefault="00604DA7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0585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205852">
        <w:rPr>
          <w:rFonts w:ascii="Century Gothic" w:hAnsi="Century Gothic" w:cs="Arial"/>
          <w:b/>
          <w:color w:val="5B9BD5" w:themeColor="accen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 al 6 de noviembre</w:t>
      </w:r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205852">
        <w:rPr>
          <w:noProof/>
          <w:lang w:eastAsia="es-CO"/>
        </w:rPr>
        <w:drawing>
          <wp:anchor distT="0" distB="0" distL="114300" distR="114300" simplePos="0" relativeHeight="251676672" behindDoc="1" locked="0" layoutInCell="1" allowOverlap="1" wp14:anchorId="3B26DC6E" wp14:editId="5CE32E8B">
            <wp:simplePos x="0" y="0"/>
            <wp:positionH relativeFrom="margin">
              <wp:posOffset>0</wp:posOffset>
            </wp:positionH>
            <wp:positionV relativeFrom="paragraph">
              <wp:posOffset>332740</wp:posOffset>
            </wp:positionV>
            <wp:extent cx="741320" cy="1048130"/>
            <wp:effectExtent l="0" t="0" r="1905" b="0"/>
            <wp:wrapTight wrapText="bothSides">
              <wp:wrapPolygon edited="0">
                <wp:start x="0" y="0"/>
                <wp:lineTo x="0" y="21207"/>
                <wp:lineTo x="21100" y="21207"/>
                <wp:lineTo x="21100" y="0"/>
                <wp:lineTo x="0" y="0"/>
              </wp:wrapPolygon>
            </wp:wrapTight>
            <wp:docPr id="41" name="Imagen 41" descr="Familia de dibujos animados leer un cuento antes de dormir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ia de dibujos animados leer un cuento antes de dormir |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0" cy="10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A3E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z. ñ</w:t>
      </w:r>
    </w:p>
    <w:p w14:paraId="043A53E1" w14:textId="77777777" w:rsidR="00205852" w:rsidRDefault="00516972" w:rsidP="00604DA7">
      <w:pPr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Century Gothic" w:hAnsi="Century Gothic" w:cs="Arial"/>
          <w:b/>
          <w:color w:val="5B9BD5" w:themeColor="accen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51697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Escucha la lectura en voz alta del texto:  </w:t>
      </w:r>
    </w:p>
    <w:p w14:paraId="4CB09D3A" w14:textId="77777777" w:rsidR="00713B33" w:rsidRDefault="00713B33" w:rsidP="00713B33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Zulma la zarigüeya de los zapatos azules (página 77)</w:t>
      </w:r>
    </w:p>
    <w:p w14:paraId="2E8CA6A5" w14:textId="77777777" w:rsidR="00713B33" w:rsidRPr="00713B33" w:rsidRDefault="00713B33" w:rsidP="00604DA7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Toño el ñandú soñador (página 80)</w:t>
      </w:r>
    </w:p>
    <w:p w14:paraId="64E1C2FC" w14:textId="77777777" w:rsidR="003B7514" w:rsidRPr="003B7514" w:rsidRDefault="00B85E48" w:rsidP="003B7514">
      <w:pPr>
        <w:pStyle w:val="Prrafodelista"/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5E48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Ahora es tu turno, tienes la posibilidad de leer los textos que se encuentran en Aprendamos a leer primero y compartirlos en familia. </w:t>
      </w:r>
    </w:p>
    <w:p w14:paraId="44021C7B" w14:textId="77777777" w:rsidR="003B7514" w:rsidRDefault="003B7514" w:rsidP="003B7514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lastRenderedPageBreak/>
        <w:drawing>
          <wp:inline distT="0" distB="0" distL="0" distR="0" wp14:anchorId="127D6862" wp14:editId="701A41EE">
            <wp:extent cx="952500" cy="1143352"/>
            <wp:effectExtent l="0" t="0" r="0" b="0"/>
            <wp:docPr id="195" name="Imagen 195" descr="https://previews.123rf.com/images/yopinco/yopinco1706/yopinco170600021/80114328-ni%C3%B1os-y-ni%C3%B1as-tienen-pregu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yopinco/yopinco1706/yopinco170600021/80114328-ni%C3%B1os-y-ni%C3%B1as-tienen-pregunt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93" cy="11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son las zarigüeyas? Comparte la respuesta a esta pregunta con la persona que te apoya en la elaboración de las tareas y pídele que te lea la siguiente información</w:t>
      </w:r>
      <w:r w:rsidR="00FB33B6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aparece en el video</w:t>
      </w:r>
    </w:p>
    <w:p w14:paraId="200B79D8" w14:textId="77777777" w:rsidR="003B7514" w:rsidRDefault="003B7514" w:rsidP="003B7514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4E212B" w14:textId="77777777" w:rsidR="003B7514" w:rsidRDefault="003B7514" w:rsidP="003B7514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5B5653" w14:textId="77777777" w:rsidR="00FB33B6" w:rsidRDefault="003B7514" w:rsidP="003B7514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455C">
        <w:rPr>
          <w:rFonts w:ascii="Century Gothic" w:hAnsi="Century Gothic"/>
          <w:noProof/>
          <w:sz w:val="28"/>
          <w:szCs w:val="28"/>
          <w:lang w:eastAsia="es-CO"/>
        </w:rPr>
        <w:drawing>
          <wp:inline distT="0" distB="0" distL="0" distR="0" wp14:anchorId="3A60287E" wp14:editId="15FE4C4F">
            <wp:extent cx="923925" cy="923925"/>
            <wp:effectExtent l="0" t="0" r="9525" b="9525"/>
            <wp:docPr id="196" name="Imagen 196" descr="Photos of Global Migration Film Festival - FilmFre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s of Global Migration Film Festival - FilmFreewa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35" cy="93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Observa el video sobre las </w:t>
      </w:r>
      <w:r w:rsidR="000B5C08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Zarigü</w:t>
      </w:r>
      <w:r w:rsidR="00FB33B6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eya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s: </w:t>
      </w:r>
      <w:hyperlink r:id="rId22" w:history="1">
        <w:r w:rsidR="00FB33B6" w:rsidRPr="004B1F35">
          <w:rPr>
            <w:rStyle w:val="Hipervnculo"/>
            <w:rFonts w:ascii="Century Gothic" w:hAnsi="Century Gothic" w:cs="Arial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https://www.youtube.com/watch?v=7rz8Ee3ByqQ</w:t>
        </w:r>
      </w:hyperlink>
    </w:p>
    <w:p w14:paraId="260B709E" w14:textId="77777777" w:rsidR="003B7514" w:rsidRDefault="003B7514" w:rsidP="003B7514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57C220B4" wp14:editId="4D6D8776">
            <wp:extent cx="1295517" cy="828675"/>
            <wp:effectExtent l="0" t="0" r="0" b="0"/>
            <wp:docPr id="197" name="Imagen 197" descr="wallpaper manos niños - Buscar con Google | Enseñar a los niños, Canciones  preescolar, Educacio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llpaper manos niños - Buscar con Google | Enseñar a los niños, Canciones  preescolar, Educacion infanti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15" cy="83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Dibuja lo que aprendiste de las águilas en el cuaderno de lengua castellana</w:t>
      </w:r>
    </w:p>
    <w:p w14:paraId="1FEC154C" w14:textId="77777777" w:rsidR="003B7514" w:rsidRDefault="003B7514" w:rsidP="003B7514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7DF28D2F" wp14:editId="5D1F43AD">
            <wp:extent cx="984079" cy="1152525"/>
            <wp:effectExtent l="0" t="0" r="6985" b="0"/>
            <wp:docPr id="198" name="Imagen 198" descr="De Dibujos Animados Nota Divertida Libro De Papel Con Un Lápiz  Ilustraciones Vectoriales, Clip Art Vectorizado Libre De Derechos. Image  611979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Dibujos Animados Nota Divertida Libro De Papel Con Un Lápiz  Ilustraciones Vectoriales, Clip Art Vectorizado Libre De Derechos. Image  61197968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10" cy="115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el libro de trabajo desarrolla las actividades de las páginas: </w:t>
      </w:r>
      <w:r w:rsidR="000B5C08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108, 118, 119, 126 y 127</w:t>
      </w:r>
    </w:p>
    <w:p w14:paraId="3EF9CB6B" w14:textId="77777777" w:rsidR="003B7514" w:rsidRDefault="003B7514" w:rsidP="003B7514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FD944D" w14:textId="77777777" w:rsidR="003B7514" w:rsidRPr="008E5DA9" w:rsidRDefault="003B7514" w:rsidP="003B7514">
      <w:pP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E5DA9"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Envía evidencia a tu </w:t>
      </w:r>
      <w: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profesora.</w:t>
      </w:r>
    </w:p>
    <w:p w14:paraId="0E2F0BF1" w14:textId="77777777" w:rsidR="00205852" w:rsidRDefault="00205852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60AC650" w14:textId="4C11D0EB" w:rsidR="002B582E" w:rsidRDefault="00604DA7" w:rsidP="00604DA7">
      <w:pPr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Semana 5</w:t>
      </w:r>
      <w:r w:rsidRPr="0020585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B582E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VALORACIÓN </w:t>
      </w:r>
    </w:p>
    <w:p w14:paraId="0A2A8251" w14:textId="77777777" w:rsidR="002B582E" w:rsidRDefault="002B582E" w:rsidP="00604DA7">
      <w:pPr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DE9D858" w14:textId="6666A08F" w:rsidR="00205852" w:rsidRPr="00205852" w:rsidRDefault="00604DA7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0585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205852">
        <w:rPr>
          <w:rFonts w:ascii="Century Gothic" w:hAnsi="Century Gothic" w:cs="Arial"/>
          <w:b/>
          <w:color w:val="5B9BD5" w:themeColor="accen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9 al 13 de noviembre</w:t>
      </w:r>
      <w:r w:rsidR="00557A3E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)</w:t>
      </w:r>
      <w:r w:rsidR="00205852">
        <w:rPr>
          <w:noProof/>
          <w:lang w:eastAsia="es-CO"/>
        </w:rPr>
        <w:drawing>
          <wp:anchor distT="0" distB="0" distL="114300" distR="114300" simplePos="0" relativeHeight="251678720" behindDoc="1" locked="0" layoutInCell="1" allowOverlap="1" wp14:anchorId="13742A94" wp14:editId="6A92245D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741320" cy="1048130"/>
            <wp:effectExtent l="0" t="0" r="1905" b="0"/>
            <wp:wrapTight wrapText="bothSides">
              <wp:wrapPolygon edited="0">
                <wp:start x="0" y="0"/>
                <wp:lineTo x="0" y="21207"/>
                <wp:lineTo x="21100" y="21207"/>
                <wp:lineTo x="21100" y="0"/>
                <wp:lineTo x="0" y="0"/>
              </wp:wrapPolygon>
            </wp:wrapTight>
            <wp:docPr id="43" name="Imagen 43" descr="Familia de dibujos animados leer un cuento antes de dormir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ia de dibujos animados leer un cuento antes de dormir |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0" cy="10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87D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k, x, w</w:t>
      </w:r>
    </w:p>
    <w:p w14:paraId="4F1D7FDC" w14:textId="77777777" w:rsidR="00205852" w:rsidRDefault="00516972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516972">
        <w:rPr>
          <w:rFonts w:ascii="Century Gothic" w:hAnsi="Century Gothic" w:cs="Arial"/>
          <w:b/>
          <w:color w:val="7030A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Escucha la lectura en voz alta del texto:  </w:t>
      </w:r>
    </w:p>
    <w:p w14:paraId="39BEF73C" w14:textId="77777777" w:rsidR="0055587D" w:rsidRDefault="0055587D" w:rsidP="00E86BF5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Karina la koala karateca </w:t>
      </w:r>
      <w:r w:rsidR="00713B33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(página 83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E1F8A3E" w14:textId="77777777" w:rsidR="0055587D" w:rsidRDefault="0055587D" w:rsidP="00E86BF5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Calixto el oryx exagerado </w:t>
      </w:r>
      <w:r w:rsidR="00713B33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(página 85</w:t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B07575F" w14:textId="77777777" w:rsidR="0055587D" w:rsidRDefault="0055587D" w:rsidP="00E86BF5">
      <w:pPr>
        <w:pStyle w:val="Prrafodelista"/>
        <w:numPr>
          <w:ilvl w:val="0"/>
          <w:numId w:val="7"/>
        </w:num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William el wapití que jugaba waterpolo </w:t>
      </w:r>
      <w:r w:rsidR="00713B33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(página 88)</w:t>
      </w:r>
    </w:p>
    <w:p w14:paraId="73AFB23F" w14:textId="77777777" w:rsidR="00B20D0B" w:rsidRDefault="00B20D0B" w:rsidP="00B20D0B">
      <w:pPr>
        <w:pStyle w:val="Prrafodelista"/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5619D1" w14:textId="77777777" w:rsidR="00205852" w:rsidRDefault="00E86BF5" w:rsidP="00604DA7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Ahora es tu turno, tienes la posibilidad de leer los textos que se encuentran en Aprendamos a leer primero y compartirlos en familia. </w:t>
      </w:r>
    </w:p>
    <w:p w14:paraId="20293561" w14:textId="77777777" w:rsidR="00FE23DC" w:rsidRDefault="00FE23DC" w:rsidP="00FE23D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0389F142" wp14:editId="5DF932E9">
            <wp:extent cx="952500" cy="1143352"/>
            <wp:effectExtent l="0" t="0" r="0" b="0"/>
            <wp:docPr id="199" name="Imagen 199" descr="https://previews.123rf.com/images/yopinco/yopinco1706/yopinco170600021/80114328-ni%C3%B1os-y-ni%C3%B1as-tienen-pregu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yopinco/yopinco1706/yopinco170600021/80114328-ni%C3%B1os-y-ni%C3%B1as-tienen-pregunt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93" cy="11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¿Cómo viven los Koalas? (el niño responde verbalmente, el acompañante registra sus palabras en el cuaderno de lengua castellana.</w:t>
      </w:r>
    </w:p>
    <w:p w14:paraId="67F18488" w14:textId="77777777" w:rsidR="00FE23DC" w:rsidRDefault="00FE23DC" w:rsidP="00FE23D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455C">
        <w:rPr>
          <w:rFonts w:ascii="Century Gothic" w:hAnsi="Century Gothic"/>
          <w:noProof/>
          <w:sz w:val="28"/>
          <w:szCs w:val="28"/>
          <w:lang w:eastAsia="es-CO"/>
        </w:rPr>
        <w:drawing>
          <wp:inline distT="0" distB="0" distL="0" distR="0" wp14:anchorId="3C230EDA" wp14:editId="27FDA4DA">
            <wp:extent cx="923925" cy="923925"/>
            <wp:effectExtent l="0" t="0" r="9525" b="9525"/>
            <wp:docPr id="200" name="Imagen 200" descr="Photos of Global Migration Film Festival - FilmFre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s of Global Migration Film Festival - FilmFreewa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35" cy="93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Observa el video sobre los Koalas: </w:t>
      </w:r>
    </w:p>
    <w:p w14:paraId="37763B62" w14:textId="77777777" w:rsidR="00FE23DC" w:rsidRDefault="00A62E44" w:rsidP="00FE23D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3" w:history="1">
        <w:r w:rsidR="00FE23DC" w:rsidRPr="004B1F35">
          <w:rPr>
            <w:rStyle w:val="Hipervnculo"/>
            <w:rFonts w:ascii="Century Gothic" w:hAnsi="Century Gothic" w:cs="Arial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https://www.youtube.com/watch?v=LT2o5z5RgVw</w:t>
        </w:r>
      </w:hyperlink>
    </w:p>
    <w:p w14:paraId="4DD1009B" w14:textId="77777777" w:rsidR="00FE23DC" w:rsidRDefault="00FE23DC" w:rsidP="00FE23D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48AA0900" wp14:editId="3E281B9E">
            <wp:extent cx="1295517" cy="828675"/>
            <wp:effectExtent l="0" t="0" r="0" b="0"/>
            <wp:docPr id="201" name="Imagen 201" descr="wallpaper manos niños - Buscar con Google | Enseñar a los niños, Canciones  preescolar, Educacio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llpaper manos niños - Buscar con Google | Enseñar a los niños, Canciones  preescolar, Educacion infanti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15" cy="83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Dibuja lo que aprendiste de los Koalas en el cuaderno de lengua castellana</w:t>
      </w:r>
    </w:p>
    <w:p w14:paraId="66112AA0" w14:textId="77777777" w:rsidR="00FE23DC" w:rsidRDefault="00FE23DC" w:rsidP="00FE23D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lastRenderedPageBreak/>
        <w:drawing>
          <wp:inline distT="0" distB="0" distL="0" distR="0" wp14:anchorId="23B85557" wp14:editId="71AEB562">
            <wp:extent cx="984079" cy="1152525"/>
            <wp:effectExtent l="0" t="0" r="6985" b="0"/>
            <wp:docPr id="202" name="Imagen 202" descr="De Dibujos Animados Nota Divertida Libro De Papel Con Un Lápiz  Ilustraciones Vectoriales, Clip Art Vectorizado Libre De Derechos. Image  611979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Dibujos Animados Nota Divertida Libro De Papel Con Un Lápiz  Ilustraciones Vectoriales, Clip Art Vectorizado Libre De Derechos. Image  61197968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10" cy="115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el libro de trabajo desarrolla las actividades de las páginas: </w:t>
      </w:r>
      <w:r w:rsidR="00CD3DB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135, 139, </w:t>
      </w:r>
      <w:r w:rsidR="00747EDF"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143, 147, 148 y la autoevaluación que aparece en la página 151</w:t>
      </w:r>
    </w:p>
    <w:p w14:paraId="3B9D20AE" w14:textId="77777777" w:rsidR="00747EDF" w:rsidRDefault="00747EDF" w:rsidP="00FE23DC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FB83E9" w14:textId="77777777" w:rsidR="00747EDF" w:rsidRDefault="00747EDF" w:rsidP="00747EDF">
      <w:pP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7EDF">
        <w:rPr>
          <w:rFonts w:ascii="Century Gothic" w:hAnsi="Century Gothic" w:cs="Arial"/>
          <w:noProof/>
          <w:color w:val="000000" w:themeColor="text1"/>
          <w:sz w:val="28"/>
          <w:szCs w:val="2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1792" behindDoc="0" locked="0" layoutInCell="1" allowOverlap="1" wp14:anchorId="56715514" wp14:editId="54D9D06F">
            <wp:simplePos x="0" y="0"/>
            <wp:positionH relativeFrom="column">
              <wp:posOffset>834390</wp:posOffset>
            </wp:positionH>
            <wp:positionV relativeFrom="paragraph">
              <wp:posOffset>9525</wp:posOffset>
            </wp:positionV>
            <wp:extent cx="4752975" cy="3664989"/>
            <wp:effectExtent l="0" t="0" r="0" b="0"/>
            <wp:wrapSquare wrapText="bothSides"/>
            <wp:docPr id="203" name="Imagen 203" descr="C:\Users\PC\Downloads\WhatsApp Image 2020-10-06 at 10.32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Downloads\WhatsApp Image 2020-10-06 at 10.32.12 PM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textWrapping" w:clear="all"/>
      </w:r>
    </w:p>
    <w:p w14:paraId="6D004D2B" w14:textId="77777777" w:rsidR="00B20D0B" w:rsidRDefault="00FE23DC" w:rsidP="00604DA7">
      <w:pP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E5DA9"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Envía evidencia a tu </w:t>
      </w:r>
      <w: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profesora.</w:t>
      </w:r>
    </w:p>
    <w:p w14:paraId="3F9D6E6C" w14:textId="77777777" w:rsidR="00747EDF" w:rsidRPr="00747EDF" w:rsidRDefault="00747EDF" w:rsidP="00604DA7">
      <w:pPr>
        <w:rPr>
          <w:rFonts w:ascii="Century Gothic" w:hAnsi="Century Gothic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4E09E75" w14:textId="77777777" w:rsidR="005A44A6" w:rsidRDefault="005A44A6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699FCA2" w14:textId="77777777" w:rsidR="005A44A6" w:rsidRDefault="005A44A6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FD1EBE2" w14:textId="77777777" w:rsidR="005A44A6" w:rsidRDefault="005A44A6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53D801EA" w14:textId="77777777" w:rsidR="005A44A6" w:rsidRDefault="005A44A6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15A1EC32" w14:textId="73530AF3" w:rsidR="002B0B80" w:rsidRDefault="00604DA7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3" w:name="_GoBack"/>
      <w:bookmarkEnd w:id="3"/>
      <w:r w:rsidRPr="00205852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Semana 6</w:t>
      </w:r>
      <w:r w:rsidRPr="00205852">
        <w:rPr>
          <w:rFonts w:ascii="Century Gothic" w:eastAsia="Arial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 w:rsidRPr="00205852">
        <w:rPr>
          <w:rFonts w:ascii="Century Gothic" w:hAnsi="Century Gothic" w:cs="Arial"/>
          <w:b/>
          <w:color w:val="5B9BD5" w:themeColor="accen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23 al 27 de </w:t>
      </w:r>
      <w:commentRangeStart w:id="4"/>
      <w:r w:rsidRPr="00205852">
        <w:rPr>
          <w:rFonts w:ascii="Century Gothic" w:hAnsi="Century Gothic" w:cs="Arial"/>
          <w:b/>
          <w:color w:val="5B9BD5" w:themeColor="accen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noviembre</w:t>
      </w:r>
      <w:commentRangeEnd w:id="4"/>
      <w:r w:rsidR="00C23C69">
        <w:rPr>
          <w:rStyle w:val="Refdecomentario"/>
        </w:rPr>
        <w:commentReference w:id="4"/>
      </w:r>
      <w:r w:rsidR="002B0B80"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</w:p>
    <w:p w14:paraId="7FEEEE29" w14:textId="77777777" w:rsidR="00205852" w:rsidRPr="00205852" w:rsidRDefault="00205852" w:rsidP="00604DA7">
      <w:pPr>
        <w:rPr>
          <w:rFonts w:ascii="Century Gothic" w:hAnsi="Century Gothic" w:cs="Arial"/>
          <w:b/>
          <w:color w:val="4472C4" w:themeColor="accent5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s-CO"/>
        </w:rPr>
        <w:drawing>
          <wp:anchor distT="0" distB="0" distL="114300" distR="114300" simplePos="0" relativeHeight="251680768" behindDoc="1" locked="0" layoutInCell="1" allowOverlap="1" wp14:anchorId="431E08F1" wp14:editId="7249DE7D">
            <wp:simplePos x="0" y="0"/>
            <wp:positionH relativeFrom="margin">
              <wp:posOffset>0</wp:posOffset>
            </wp:positionH>
            <wp:positionV relativeFrom="paragraph">
              <wp:posOffset>342265</wp:posOffset>
            </wp:positionV>
            <wp:extent cx="741320" cy="1048130"/>
            <wp:effectExtent l="0" t="0" r="1905" b="0"/>
            <wp:wrapTight wrapText="bothSides">
              <wp:wrapPolygon edited="0">
                <wp:start x="0" y="0"/>
                <wp:lineTo x="0" y="21207"/>
                <wp:lineTo x="21100" y="21207"/>
                <wp:lineTo x="21100" y="0"/>
                <wp:lineTo x="0" y="0"/>
              </wp:wrapPolygon>
            </wp:wrapTight>
            <wp:docPr id="49" name="Imagen 49" descr="Familia de dibujos animados leer un cuento antes de dormir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ia de dibujos animados leer un cuento antes de dormir |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0" cy="10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339D59" w14:textId="77777777" w:rsidR="00604DA7" w:rsidRPr="002B0B80" w:rsidRDefault="002B0B80" w:rsidP="002B0B80">
      <w:pPr>
        <w:jc w:val="center"/>
        <w:rPr>
          <w:rFonts w:ascii="Century Gothic" w:hAnsi="Century Gothic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B0B80">
        <w:rPr>
          <w:rFonts w:ascii="Century Gothic" w:hAnsi="Century Gothic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FESTIVAL DE LOS APRENDIZAJES</w:t>
      </w:r>
    </w:p>
    <w:p w14:paraId="33281BF3" w14:textId="77777777" w:rsidR="00F764C8" w:rsidRDefault="002B0B80" w:rsidP="002B0B80">
      <w:pPr>
        <w:rPr>
          <w:rFonts w:ascii="Century Gothic" w:hAnsi="Century Gothic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B0B80">
        <w:rPr>
          <w:rFonts w:ascii="Century Gothic" w:hAnsi="Century Gothic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Espacio pensado para la socialización y retroalimentación de los saberes del programa PTA en cada grup</w:t>
      </w:r>
      <w:r>
        <w:rPr>
          <w:rFonts w:ascii="Century Gothic" w:hAnsi="Century Gothic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 desde preescolar hasta quinto. </w:t>
      </w:r>
    </w:p>
    <w:p w14:paraId="24C51118" w14:textId="77777777" w:rsidR="00BB71FD" w:rsidRPr="007C643E" w:rsidRDefault="002B0B80" w:rsidP="007C643E">
      <w:pPr>
        <w:rPr>
          <w:rFonts w:ascii="Century Gothic" w:hAnsi="Century Gothic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entury Gothic" w:hAnsi="Century Gothic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Posteriormente se comparte la metodología y los enlaces para la </w:t>
      </w:r>
      <w:commentRangeStart w:id="5"/>
      <w:commentRangeStart w:id="6"/>
      <w:r>
        <w:rPr>
          <w:rFonts w:ascii="Century Gothic" w:hAnsi="Century Gothic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participación</w:t>
      </w:r>
      <w:commentRangeEnd w:id="5"/>
      <w:r w:rsidR="00C23C69">
        <w:rPr>
          <w:rStyle w:val="Refdecomentario"/>
        </w:rPr>
        <w:commentReference w:id="5"/>
      </w:r>
      <w:commentRangeEnd w:id="6"/>
      <w:r w:rsidR="00C23C69">
        <w:rPr>
          <w:rStyle w:val="Refdecomentario"/>
        </w:rPr>
        <w:commentReference w:id="6"/>
      </w:r>
      <w:r>
        <w:rPr>
          <w:rFonts w:ascii="Century Gothic" w:hAnsi="Century Gothic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. </w:t>
      </w:r>
    </w:p>
    <w:sectPr w:rsidR="00BB71FD" w:rsidRPr="007C643E" w:rsidSect="00933F70">
      <w:headerReference w:type="default" r:id="rId25"/>
      <w:pgSz w:w="12240" w:h="15840"/>
      <w:pgMar w:top="993" w:right="1041" w:bottom="709" w:left="1134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ia" w:date="2020-10-07T21:01:00Z" w:initials="M">
    <w:p w14:paraId="1010CFDB" w14:textId="77777777" w:rsidR="007F5832" w:rsidRDefault="007F5832">
      <w:pPr>
        <w:pStyle w:val="Textocomentario"/>
      </w:pPr>
      <w:r>
        <w:rPr>
          <w:rStyle w:val="Refdecomentario"/>
        </w:rPr>
        <w:annotationRef/>
      </w:r>
      <w:r>
        <w:t>Muchas   Gracias, Qué Bonito!!!</w:t>
      </w:r>
    </w:p>
  </w:comment>
  <w:comment w:id="1" w:author="Maria" w:date="2020-10-07T21:08:00Z" w:initials="M">
    <w:p w14:paraId="7002B5DC" w14:textId="77777777" w:rsidR="00C23C69" w:rsidRDefault="00C23C69">
      <w:pPr>
        <w:pStyle w:val="Textocomentario"/>
      </w:pPr>
      <w:r>
        <w:rPr>
          <w:rStyle w:val="Refdecomentario"/>
        </w:rPr>
        <w:annotationRef/>
      </w:r>
      <w:r>
        <w:t xml:space="preserve">Les propongo que realicemos un Podcast de algún cuento. Lo realizamos juntas. </w:t>
      </w:r>
    </w:p>
  </w:comment>
  <w:comment w:id="2" w:author="Maria" w:date="2020-10-07T21:10:00Z" w:initials="M">
    <w:p w14:paraId="3307A6B1" w14:textId="77777777" w:rsidR="00C23C69" w:rsidRDefault="00C23C69">
      <w:pPr>
        <w:pStyle w:val="Textocomentario"/>
      </w:pPr>
      <w:r>
        <w:rPr>
          <w:rStyle w:val="Refdecomentario"/>
        </w:rPr>
        <w:annotationRef/>
      </w:r>
      <w:r>
        <w:t>¡Qué bien una ficha de información! Otro portador de texto.!</w:t>
      </w:r>
    </w:p>
  </w:comment>
  <w:comment w:id="4" w:author="Maria" w:date="2020-10-07T21:16:00Z" w:initials="M">
    <w:p w14:paraId="4792B230" w14:textId="77777777" w:rsidR="00C23C69" w:rsidRDefault="00C23C69">
      <w:pPr>
        <w:pStyle w:val="Textocomentario"/>
      </w:pPr>
      <w:r>
        <w:rPr>
          <w:rStyle w:val="Refdecomentario"/>
        </w:rPr>
        <w:annotationRef/>
      </w:r>
      <w:r>
        <w:t>Las fechas para el festival quedaron para la semana del</w:t>
      </w:r>
      <w:r w:rsidR="00324F42">
        <w:t xml:space="preserve"> 17 al 20 de noviembre. Revisemos las fechas. En el cronograma está correcto. </w:t>
      </w:r>
    </w:p>
  </w:comment>
  <w:comment w:id="5" w:author="Maria" w:date="2020-10-07T21:14:00Z" w:initials="M">
    <w:p w14:paraId="61CAA5C4" w14:textId="77777777" w:rsidR="00C23C69" w:rsidRDefault="00C23C69">
      <w:pPr>
        <w:pStyle w:val="Textocomentario"/>
      </w:pPr>
      <w:r>
        <w:rPr>
          <w:rStyle w:val="Refdecomentario"/>
        </w:rPr>
        <w:annotationRef/>
      </w:r>
      <w:r>
        <w:t xml:space="preserve">Creo que revisemos las  Fechas. </w:t>
      </w:r>
    </w:p>
  </w:comment>
  <w:comment w:id="6" w:author="Maria" w:date="2020-10-07T21:14:00Z" w:initials="M">
    <w:p w14:paraId="3646313C" w14:textId="77777777" w:rsidR="00C23C69" w:rsidRDefault="00C23C69">
      <w:pPr>
        <w:pStyle w:val="Textocomentario"/>
      </w:pPr>
      <w:r>
        <w:rPr>
          <w:rStyle w:val="Refdecomentario"/>
        </w:rPr>
        <w:annotationRef/>
      </w:r>
      <w:r>
        <w:t xml:space="preserve">Profes, Felicitaciones. Una Guía, puntual, concreta y que evidencia a trabajo autónomo para los niños y sus familias.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10CFDB" w15:done="0"/>
  <w15:commentEx w15:paraId="7002B5DC" w15:done="0"/>
  <w15:commentEx w15:paraId="3307A6B1" w15:done="0"/>
  <w15:commentEx w15:paraId="4792B230" w15:done="0"/>
  <w15:commentEx w15:paraId="61CAA5C4" w15:done="0"/>
  <w15:commentEx w15:paraId="3646313C" w15:paraIdParent="61CAA5C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BF5D8" w14:textId="77777777" w:rsidR="00A62E44" w:rsidRDefault="00A62E44" w:rsidP="00BC6D2C">
      <w:pPr>
        <w:spacing w:after="0" w:line="240" w:lineRule="auto"/>
      </w:pPr>
      <w:r>
        <w:separator/>
      </w:r>
    </w:p>
  </w:endnote>
  <w:endnote w:type="continuationSeparator" w:id="0">
    <w:p w14:paraId="4EBECD69" w14:textId="77777777" w:rsidR="00A62E44" w:rsidRDefault="00A62E44" w:rsidP="00BC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53395" w14:textId="77777777" w:rsidR="00A62E44" w:rsidRDefault="00A62E44" w:rsidP="00BC6D2C">
      <w:pPr>
        <w:spacing w:after="0" w:line="240" w:lineRule="auto"/>
      </w:pPr>
      <w:r>
        <w:separator/>
      </w:r>
    </w:p>
  </w:footnote>
  <w:footnote w:type="continuationSeparator" w:id="0">
    <w:p w14:paraId="0EE46915" w14:textId="77777777" w:rsidR="00A62E44" w:rsidRDefault="00A62E44" w:rsidP="00BC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09AD" w14:textId="77777777" w:rsidR="00933F70" w:rsidRDefault="00933F70">
    <w:pPr>
      <w:spacing w:line="264" w:lineRule="auto"/>
    </w:pPr>
    <w:r>
      <w:rPr>
        <w:noProof/>
        <w:color w:val="000000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32775" wp14:editId="0DFD8C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>
          <w:pict>
            <v:rect w14:anchorId="5EDD8832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  <w:p w14:paraId="2BA60C36" w14:textId="77777777" w:rsidR="00933F70" w:rsidRDefault="00933F70">
    <w:pPr>
      <w:pStyle w:val="Encabezado"/>
    </w:pPr>
    <w:r w:rsidRPr="00F545D7">
      <w:rPr>
        <w:b/>
        <w:noProof/>
        <w:lang w:eastAsia="es-CO"/>
      </w:rPr>
      <w:drawing>
        <wp:anchor distT="0" distB="0" distL="114300" distR="114300" simplePos="0" relativeHeight="251661312" behindDoc="0" locked="0" layoutInCell="1" hidden="0" allowOverlap="1" wp14:anchorId="5315DB49" wp14:editId="088A6D85">
          <wp:simplePos x="0" y="0"/>
          <wp:positionH relativeFrom="page">
            <wp:posOffset>4933950</wp:posOffset>
          </wp:positionH>
          <wp:positionV relativeFrom="page">
            <wp:posOffset>885825</wp:posOffset>
          </wp:positionV>
          <wp:extent cx="2529205" cy="685800"/>
          <wp:effectExtent l="0" t="0" r="4445" b="0"/>
          <wp:wrapSquare wrapText="bothSides" distT="0" distB="0" distL="114300" distR="114300"/>
          <wp:docPr id="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68402"/>
                  <a:stretch>
                    <a:fillRect/>
                  </a:stretch>
                </pic:blipFill>
                <pic:spPr>
                  <a:xfrm>
                    <a:off x="0" y="0"/>
                    <a:ext cx="252920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5D7">
      <w:rPr>
        <w:b/>
        <w:noProof/>
        <w:lang w:eastAsia="es-CO"/>
      </w:rPr>
      <w:drawing>
        <wp:anchor distT="0" distB="0" distL="114300" distR="114300" simplePos="0" relativeHeight="251660288" behindDoc="1" locked="0" layoutInCell="1" allowOverlap="1" wp14:anchorId="41982D4E" wp14:editId="060EE6B3">
          <wp:simplePos x="0" y="0"/>
          <wp:positionH relativeFrom="margin">
            <wp:posOffset>1348740</wp:posOffset>
          </wp:positionH>
          <wp:positionV relativeFrom="paragraph">
            <wp:posOffset>252095</wp:posOffset>
          </wp:positionV>
          <wp:extent cx="2302510" cy="438150"/>
          <wp:effectExtent l="0" t="0" r="2540" b="0"/>
          <wp:wrapTight wrapText="bothSides">
            <wp:wrapPolygon edited="1">
              <wp:start x="0" y="0"/>
              <wp:lineTo x="0" y="28253"/>
              <wp:lineTo x="53265" y="29490"/>
              <wp:lineTo x="53299" y="0"/>
              <wp:lineTo x="0" y="0"/>
            </wp:wrapPolygon>
          </wp:wrapTight>
          <wp:docPr id="46" name="Imagen 46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educacion 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0251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F95">
      <w:rPr>
        <w:noProof/>
        <w:sz w:val="24"/>
        <w:szCs w:val="24"/>
        <w:lang w:eastAsia="es-CO"/>
      </w:rPr>
      <w:drawing>
        <wp:inline distT="0" distB="0" distL="0" distR="0" wp14:anchorId="04B520F2" wp14:editId="33BD9511">
          <wp:extent cx="504825" cy="647700"/>
          <wp:effectExtent l="342900" t="57150" r="47625" b="304800"/>
          <wp:docPr id="47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086" cy="64803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15AC"/>
    <w:multiLevelType w:val="hybridMultilevel"/>
    <w:tmpl w:val="5E1CC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4742"/>
    <w:multiLevelType w:val="multilevel"/>
    <w:tmpl w:val="0B10D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F7738"/>
    <w:multiLevelType w:val="multilevel"/>
    <w:tmpl w:val="063EBC5C"/>
    <w:lvl w:ilvl="0">
      <w:start w:val="1"/>
      <w:numFmt w:val="bullet"/>
      <w:lvlText w:val="✔"/>
      <w:lvlJc w:val="left"/>
      <w:pPr>
        <w:ind w:left="786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074EDE"/>
    <w:multiLevelType w:val="multilevel"/>
    <w:tmpl w:val="5CCEB38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C57301"/>
    <w:multiLevelType w:val="hybridMultilevel"/>
    <w:tmpl w:val="5ECE7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D5F"/>
    <w:multiLevelType w:val="hybridMultilevel"/>
    <w:tmpl w:val="EDE03B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80133"/>
    <w:multiLevelType w:val="multilevel"/>
    <w:tmpl w:val="5CCEB38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E373EE"/>
    <w:multiLevelType w:val="hybridMultilevel"/>
    <w:tmpl w:val="60587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5A69"/>
    <w:multiLevelType w:val="multilevel"/>
    <w:tmpl w:val="5CCEB38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1529A2"/>
    <w:multiLevelType w:val="hybridMultilevel"/>
    <w:tmpl w:val="BC34C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">
    <w15:presenceInfo w15:providerId="None" w15:userId="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C8"/>
    <w:rsid w:val="0002691F"/>
    <w:rsid w:val="000605B8"/>
    <w:rsid w:val="00093475"/>
    <w:rsid w:val="000B5C08"/>
    <w:rsid w:val="001B047B"/>
    <w:rsid w:val="001E6C0C"/>
    <w:rsid w:val="00205852"/>
    <w:rsid w:val="00282207"/>
    <w:rsid w:val="002878AF"/>
    <w:rsid w:val="002B0B80"/>
    <w:rsid w:val="002B582E"/>
    <w:rsid w:val="002C3E1C"/>
    <w:rsid w:val="00314962"/>
    <w:rsid w:val="00324F42"/>
    <w:rsid w:val="003B7514"/>
    <w:rsid w:val="003B798C"/>
    <w:rsid w:val="005109F9"/>
    <w:rsid w:val="0051230F"/>
    <w:rsid w:val="00516972"/>
    <w:rsid w:val="0055587D"/>
    <w:rsid w:val="00557A3E"/>
    <w:rsid w:val="005A44A6"/>
    <w:rsid w:val="00603311"/>
    <w:rsid w:val="00604DA7"/>
    <w:rsid w:val="00630351"/>
    <w:rsid w:val="00633218"/>
    <w:rsid w:val="006676E9"/>
    <w:rsid w:val="00697806"/>
    <w:rsid w:val="006B25BA"/>
    <w:rsid w:val="00713B33"/>
    <w:rsid w:val="00747EDF"/>
    <w:rsid w:val="00762E7E"/>
    <w:rsid w:val="007C53D9"/>
    <w:rsid w:val="007C643E"/>
    <w:rsid w:val="007D1BD7"/>
    <w:rsid w:val="007F5832"/>
    <w:rsid w:val="00803849"/>
    <w:rsid w:val="00883B3B"/>
    <w:rsid w:val="008E5DA9"/>
    <w:rsid w:val="009255F7"/>
    <w:rsid w:val="00933F70"/>
    <w:rsid w:val="00976AEC"/>
    <w:rsid w:val="009974C3"/>
    <w:rsid w:val="009C07BA"/>
    <w:rsid w:val="009C0A32"/>
    <w:rsid w:val="00A00888"/>
    <w:rsid w:val="00A073F2"/>
    <w:rsid w:val="00A149C7"/>
    <w:rsid w:val="00A2621F"/>
    <w:rsid w:val="00A62E44"/>
    <w:rsid w:val="00AB1804"/>
    <w:rsid w:val="00B20D0B"/>
    <w:rsid w:val="00B265BB"/>
    <w:rsid w:val="00B7797F"/>
    <w:rsid w:val="00B85E48"/>
    <w:rsid w:val="00BB71FD"/>
    <w:rsid w:val="00BC6D2C"/>
    <w:rsid w:val="00C05BB4"/>
    <w:rsid w:val="00C11652"/>
    <w:rsid w:val="00C23C69"/>
    <w:rsid w:val="00C3088C"/>
    <w:rsid w:val="00C765A4"/>
    <w:rsid w:val="00C779BF"/>
    <w:rsid w:val="00CC4AE6"/>
    <w:rsid w:val="00CD3DBF"/>
    <w:rsid w:val="00D20B4E"/>
    <w:rsid w:val="00D23BEC"/>
    <w:rsid w:val="00D34C46"/>
    <w:rsid w:val="00D6382D"/>
    <w:rsid w:val="00DF7A1B"/>
    <w:rsid w:val="00E0116A"/>
    <w:rsid w:val="00E13EEC"/>
    <w:rsid w:val="00E3227F"/>
    <w:rsid w:val="00E86BF5"/>
    <w:rsid w:val="00E9549D"/>
    <w:rsid w:val="00F109EA"/>
    <w:rsid w:val="00F764C8"/>
    <w:rsid w:val="00FA7BD6"/>
    <w:rsid w:val="00FB33B6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6B682"/>
  <w15:chartTrackingRefBased/>
  <w15:docId w15:val="{DCC4ED87-F77E-457D-B4B3-E750568B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4C8"/>
    <w:pPr>
      <w:ind w:left="720"/>
      <w:contextualSpacing/>
    </w:pPr>
  </w:style>
  <w:style w:type="paragraph" w:customStyle="1" w:styleId="Default">
    <w:name w:val="Default"/>
    <w:rsid w:val="00F76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76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4C8"/>
  </w:style>
  <w:style w:type="character" w:customStyle="1" w:styleId="A3">
    <w:name w:val="A3"/>
    <w:uiPriority w:val="99"/>
    <w:rsid w:val="00F764C8"/>
    <w:rPr>
      <w:rFonts w:cs="Gotham Rounded Bold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764C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D2C"/>
  </w:style>
  <w:style w:type="character" w:styleId="Refdecomentario">
    <w:name w:val="annotation reference"/>
    <w:basedOn w:val="Fuentedeprrafopredeter"/>
    <w:uiPriority w:val="99"/>
    <w:semiHidden/>
    <w:unhideWhenUsed/>
    <w:rsid w:val="007F58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58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58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8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58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2.emf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JclzCY2mYg" TargetMode="External"/><Relationship Id="rId7" Type="http://schemas.openxmlformats.org/officeDocument/2006/relationships/comments" Target="comments.xml"/><Relationship Id="rId12" Type="http://schemas.openxmlformats.org/officeDocument/2006/relationships/hyperlink" Target="https://diamilevm80.wixsite.com/clasesgradoprimero" TargetMode="External"/><Relationship Id="rId17" Type="http://schemas.openxmlformats.org/officeDocument/2006/relationships/hyperlink" Target="https://www.youtube.com/watch?v=D-65uqx_gH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s://www.youtube.com/watch?v=LT2o5z5RgV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amilevm80.wixsite.com/clasesgradoprimero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www.youtube.com/watch?v=7rz8Ee3ByqQ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2020-10-08T18:14:00Z</dcterms:created>
  <dcterms:modified xsi:type="dcterms:W3CDTF">2020-10-08T18:14:00Z</dcterms:modified>
</cp:coreProperties>
</file>